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8AA5" w14:textId="77326068" w:rsidR="008517B2" w:rsidRDefault="09C7FB70" w:rsidP="09C7FB70">
      <w:pPr>
        <w:spacing w:after="0"/>
        <w:rPr>
          <w:b/>
          <w:bCs/>
        </w:rPr>
      </w:pPr>
      <w:r w:rsidRPr="09C7FB70">
        <w:rPr>
          <w:b/>
          <w:bCs/>
        </w:rPr>
        <w:t xml:space="preserve">The Data Controller of the information being collected is: The University of the Highlands and Islands (UHI), </w:t>
      </w:r>
      <w:r w:rsidR="0018506C">
        <w:rPr>
          <w:b/>
          <w:bCs/>
        </w:rPr>
        <w:t>UHI House</w:t>
      </w:r>
      <w:r w:rsidRPr="09C7FB70">
        <w:rPr>
          <w:b/>
          <w:bCs/>
        </w:rPr>
        <w:t xml:space="preserve">, </w:t>
      </w:r>
      <w:r w:rsidR="0018506C">
        <w:rPr>
          <w:b/>
          <w:bCs/>
        </w:rPr>
        <w:t>Old Perth Road</w:t>
      </w:r>
      <w:r w:rsidRPr="09C7FB70">
        <w:rPr>
          <w:b/>
          <w:bCs/>
        </w:rPr>
        <w:t>, Inverness IV</w:t>
      </w:r>
      <w:r w:rsidR="0018506C">
        <w:rPr>
          <w:b/>
          <w:bCs/>
        </w:rPr>
        <w:t>3</w:t>
      </w:r>
      <w:r w:rsidRPr="09C7FB70">
        <w:rPr>
          <w:b/>
          <w:bCs/>
        </w:rPr>
        <w:t xml:space="preserve"> </w:t>
      </w:r>
      <w:r w:rsidR="0018506C">
        <w:rPr>
          <w:b/>
          <w:bCs/>
        </w:rPr>
        <w:t>3JH</w:t>
      </w:r>
      <w:r w:rsidRPr="09C7FB70">
        <w:rPr>
          <w:b/>
          <w:bCs/>
        </w:rPr>
        <w:t>. Phone: 01463 279000.</w:t>
      </w:r>
    </w:p>
    <w:p w14:paraId="672A6659" w14:textId="77777777" w:rsidR="00A12C93" w:rsidRPr="009C2333" w:rsidRDefault="00A12C93" w:rsidP="00796649">
      <w:pPr>
        <w:spacing w:after="0"/>
        <w:rPr>
          <w:b/>
        </w:rPr>
      </w:pPr>
    </w:p>
    <w:p w14:paraId="39B1D5F4" w14:textId="77777777" w:rsidR="008517B2" w:rsidRDefault="09C7FB70" w:rsidP="09C7FB70">
      <w:pPr>
        <w:spacing w:after="0"/>
        <w:rPr>
          <w:b/>
          <w:bCs/>
        </w:rPr>
      </w:pPr>
      <w:r w:rsidRPr="09C7FB70">
        <w:rPr>
          <w:b/>
          <w:bCs/>
        </w:rPr>
        <w:t xml:space="preserve">For any queries or concerns about how your personal data is being processed you can contact the relevant Data Protection Officer at </w:t>
      </w:r>
      <w:hyperlink r:id="rId11">
        <w:r w:rsidRPr="09C7FB70">
          <w:rPr>
            <w:rStyle w:val="Hyperlink"/>
          </w:rPr>
          <w:t>dataprotectionofficer@uhi.ac.uk</w:t>
        </w:r>
      </w:hyperlink>
      <w:r w:rsidRPr="09C7FB70">
        <w:rPr>
          <w:b/>
          <w:bCs/>
        </w:rPr>
        <w:t xml:space="preserve"> </w:t>
      </w:r>
    </w:p>
    <w:p w14:paraId="0A37501D" w14:textId="77777777" w:rsidR="00796649" w:rsidRPr="009C2333" w:rsidRDefault="00796649" w:rsidP="00796649">
      <w:pPr>
        <w:spacing w:after="0"/>
        <w:rPr>
          <w:b/>
        </w:rPr>
      </w:pPr>
    </w:p>
    <w:p w14:paraId="31E56108" w14:textId="77777777" w:rsidR="008517B2" w:rsidRDefault="09C7FB70" w:rsidP="09C7FB70">
      <w:pPr>
        <w:spacing w:after="0"/>
        <w:rPr>
          <w:b/>
          <w:bCs/>
        </w:rPr>
      </w:pPr>
      <w:r w:rsidRPr="09C7FB70">
        <w:rPr>
          <w:b/>
          <w:bCs/>
        </w:rPr>
        <w:t>This privacy statement relates to the following processing:</w:t>
      </w:r>
    </w:p>
    <w:p w14:paraId="5DAB6C7B" w14:textId="77777777" w:rsidR="00735640" w:rsidRDefault="00735640" w:rsidP="22F0EC8A">
      <w:pPr>
        <w:spacing w:after="0"/>
        <w:rPr>
          <w:b/>
          <w:bCs/>
        </w:rPr>
      </w:pPr>
    </w:p>
    <w:p w14:paraId="5C1EA97B" w14:textId="52FBD04F" w:rsidR="00323953" w:rsidRDefault="0AD51F11" w:rsidP="09C7FB70">
      <w:pPr>
        <w:pBdr>
          <w:top w:val="single" w:sz="4" w:space="1" w:color="auto"/>
          <w:left w:val="single" w:sz="4" w:space="4" w:color="auto"/>
          <w:bottom w:val="single" w:sz="4" w:space="1" w:color="auto"/>
          <w:right w:val="single" w:sz="4" w:space="4" w:color="auto"/>
        </w:pBdr>
        <w:spacing w:after="0"/>
        <w:rPr>
          <w:u w:val="single"/>
        </w:rPr>
      </w:pPr>
      <w:r w:rsidRPr="2F48F1AC">
        <w:rPr>
          <w:u w:val="single"/>
        </w:rPr>
        <w:t>Student Satisfaction and Engagement Survey</w:t>
      </w:r>
      <w:r w:rsidR="3187E953" w:rsidRPr="2F48F1AC">
        <w:rPr>
          <w:u w:val="single"/>
        </w:rPr>
        <w:t xml:space="preserve"> (SSES)</w:t>
      </w:r>
    </w:p>
    <w:p w14:paraId="02EB378F" w14:textId="77777777" w:rsidR="00FE54B9" w:rsidRDefault="00FE54B9" w:rsidP="09C7FB70">
      <w:pPr>
        <w:pBdr>
          <w:top w:val="single" w:sz="4" w:space="1" w:color="auto"/>
          <w:left w:val="single" w:sz="4" w:space="4" w:color="auto"/>
          <w:bottom w:val="single" w:sz="4" w:space="1" w:color="auto"/>
          <w:right w:val="single" w:sz="4" w:space="4" w:color="auto"/>
        </w:pBdr>
        <w:spacing w:after="0"/>
        <w:rPr>
          <w:u w:val="single"/>
        </w:rPr>
      </w:pPr>
    </w:p>
    <w:p w14:paraId="746D0C71" w14:textId="72D353BB" w:rsidR="00FE54B9" w:rsidRPr="00FE54B9" w:rsidRDefault="0AD51F11" w:rsidP="2F48F1AC">
      <w:pPr>
        <w:pBdr>
          <w:top w:val="single" w:sz="4" w:space="1" w:color="auto"/>
          <w:left w:val="single" w:sz="4" w:space="4" w:color="auto"/>
          <w:bottom w:val="single" w:sz="4" w:space="1" w:color="auto"/>
          <w:right w:val="single" w:sz="4" w:space="4" w:color="auto"/>
        </w:pBdr>
        <w:spacing w:after="0"/>
        <w:rPr>
          <w:rFonts w:ascii="Arial" w:eastAsia="Arial" w:hAnsi="Arial" w:cs="Arial"/>
        </w:rPr>
      </w:pPr>
      <w:r>
        <w:t xml:space="preserve">The University, in pursuit of delivering excellent teaching and learning experiences, routinely collects student feedback on satisfaction and engagement. </w:t>
      </w:r>
      <w:r w:rsidR="2C57198E" w:rsidRPr="00FF2F73">
        <w:rPr>
          <w:rFonts w:eastAsia="Arial" w:cstheme="minorHAnsi"/>
        </w:rPr>
        <w:t xml:space="preserve">The University issues a survey in </w:t>
      </w:r>
      <w:r w:rsidR="006D1F15">
        <w:rPr>
          <w:rFonts w:eastAsia="Arial" w:cstheme="minorHAnsi"/>
        </w:rPr>
        <w:t xml:space="preserve">semester 2 of </w:t>
      </w:r>
      <w:r w:rsidR="2C57198E" w:rsidRPr="00FF2F73">
        <w:rPr>
          <w:rFonts w:eastAsia="Arial" w:cstheme="minorHAnsi"/>
        </w:rPr>
        <w:t>the academic year to obtain feedback from students regarding their experiences. The purpose of the survey is to identify areas for improvement and to ensure all students receive an equitable student experience.</w:t>
      </w:r>
    </w:p>
    <w:p w14:paraId="6A05A809" w14:textId="77777777" w:rsidR="00796649" w:rsidRPr="00796649" w:rsidRDefault="00796649" w:rsidP="00796649">
      <w:pPr>
        <w:spacing w:after="0"/>
      </w:pPr>
    </w:p>
    <w:p w14:paraId="6A9DF5D1" w14:textId="77777777" w:rsidR="00CC013C" w:rsidRDefault="09C7FB70" w:rsidP="09C7FB70">
      <w:pPr>
        <w:pStyle w:val="NoSpacing"/>
        <w:rPr>
          <w:b/>
          <w:bCs/>
        </w:rPr>
      </w:pPr>
      <w:r w:rsidRPr="09C7FB70">
        <w:rPr>
          <w:b/>
          <w:bCs/>
        </w:rPr>
        <w:t>Your information will be used for the following purposes:</w:t>
      </w:r>
    </w:p>
    <w:p w14:paraId="5A39BBE3" w14:textId="77777777" w:rsidR="00735640" w:rsidRPr="00CD222C" w:rsidRDefault="00735640" w:rsidP="3FFFC4F8">
      <w:pPr>
        <w:pStyle w:val="NoSpacing"/>
        <w:rPr>
          <w:b/>
          <w:bCs/>
        </w:rPr>
      </w:pPr>
    </w:p>
    <w:tbl>
      <w:tblPr>
        <w:tblStyle w:val="TableGrid"/>
        <w:tblW w:w="9026" w:type="dxa"/>
        <w:tblLayout w:type="fixed"/>
        <w:tblLook w:val="06A0" w:firstRow="1" w:lastRow="0" w:firstColumn="1" w:lastColumn="0" w:noHBand="1" w:noVBand="1"/>
      </w:tblPr>
      <w:tblGrid>
        <w:gridCol w:w="2689"/>
        <w:gridCol w:w="6337"/>
      </w:tblGrid>
      <w:tr w:rsidR="63BA1096" w:rsidRPr="00AD1150" w14:paraId="6E174941" w14:textId="77777777" w:rsidTr="2F48F1AC">
        <w:tc>
          <w:tcPr>
            <w:tcW w:w="2689" w:type="dxa"/>
            <w:shd w:val="clear" w:color="auto" w:fill="F7CAAC" w:themeFill="accent2" w:themeFillTint="66"/>
          </w:tcPr>
          <w:p w14:paraId="420D25CB" w14:textId="77777777" w:rsidR="63BA1096" w:rsidRPr="00AD1150" w:rsidRDefault="09C7FB70" w:rsidP="09C7FB70">
            <w:pPr>
              <w:spacing w:after="0" w:line="240" w:lineRule="auto"/>
              <w:rPr>
                <w:rFonts w:eastAsia="Times New Roman" w:cs="Times New Roman"/>
                <w:b/>
                <w:bCs/>
                <w:lang w:val="en" w:eastAsia="en-GB"/>
              </w:rPr>
            </w:pPr>
            <w:bookmarkStart w:id="0" w:name="Purpose1"/>
            <w:bookmarkEnd w:id="0"/>
            <w:r w:rsidRPr="00AD1150">
              <w:rPr>
                <w:b/>
                <w:bCs/>
                <w:lang w:val="en"/>
              </w:rPr>
              <w:t>Purpose 1:</w:t>
            </w:r>
            <w:r w:rsidRPr="00AD1150">
              <w:rPr>
                <w:rFonts w:eastAsia="Times New Roman" w:cs="Times New Roman"/>
                <w:b/>
                <w:bCs/>
                <w:lang w:val="en" w:eastAsia="en-GB"/>
              </w:rPr>
              <w:t xml:space="preserve"> </w:t>
            </w:r>
          </w:p>
          <w:p w14:paraId="0353ED68" w14:textId="64B2F62D" w:rsidR="00D57538" w:rsidRPr="00AD1150" w:rsidRDefault="000D65DD" w:rsidP="09C7FB70">
            <w:pPr>
              <w:spacing w:after="0" w:line="240" w:lineRule="auto"/>
              <w:rPr>
                <w:rFonts w:eastAsia="Times New Roman" w:cs="Times New Roman"/>
                <w:b/>
                <w:bCs/>
                <w:lang w:val="en" w:eastAsia="en-GB"/>
              </w:rPr>
            </w:pPr>
            <w:r w:rsidRPr="00AD1150">
              <w:rPr>
                <w:rFonts w:eastAsia="Times New Roman" w:cs="Times New Roman"/>
                <w:b/>
                <w:bCs/>
                <w:lang w:val="en" w:eastAsia="en-GB"/>
              </w:rPr>
              <w:t xml:space="preserve">Administration of Survey, including </w:t>
            </w:r>
            <w:r w:rsidR="00257CD9" w:rsidRPr="00AD1150">
              <w:rPr>
                <w:rFonts w:eastAsia="Times New Roman" w:cs="Times New Roman"/>
                <w:b/>
                <w:bCs/>
                <w:lang w:val="en" w:eastAsia="en-GB"/>
              </w:rPr>
              <w:t>transfer of student profiles in JISC Online Survey</w:t>
            </w:r>
          </w:p>
          <w:p w14:paraId="41C8F396" w14:textId="77777777" w:rsidR="63BA1096" w:rsidRPr="00AD1150" w:rsidRDefault="63BA1096" w:rsidP="63BA1096"/>
        </w:tc>
        <w:tc>
          <w:tcPr>
            <w:tcW w:w="6337" w:type="dxa"/>
            <w:tcBorders>
              <w:bottom w:val="single" w:sz="4" w:space="0" w:color="auto"/>
            </w:tcBorders>
            <w:shd w:val="clear" w:color="auto" w:fill="auto"/>
          </w:tcPr>
          <w:p w14:paraId="10639E9A" w14:textId="4729A393" w:rsidR="009A193F" w:rsidRPr="00AD1150" w:rsidRDefault="0E0D2FB1" w:rsidP="2F48F1AC">
            <w:pPr>
              <w:spacing w:after="0" w:line="240" w:lineRule="auto"/>
              <w:rPr>
                <w:rFonts w:eastAsia="Times New Roman" w:cs="Times New Roman"/>
                <w:color w:val="333333"/>
                <w:lang w:val="en" w:eastAsia="en-GB"/>
              </w:rPr>
            </w:pPr>
            <w:r w:rsidRPr="2F48F1AC">
              <w:rPr>
                <w:rFonts w:eastAsia="Times New Roman" w:cs="Times New Roman"/>
                <w:color w:val="333333"/>
                <w:lang w:val="en" w:eastAsia="en-GB"/>
              </w:rPr>
              <w:t xml:space="preserve">We will use </w:t>
            </w:r>
            <w:r w:rsidR="1AD11197" w:rsidRPr="2F48F1AC">
              <w:rPr>
                <w:rFonts w:eastAsia="Times New Roman" w:cs="Times New Roman"/>
                <w:color w:val="333333"/>
                <w:lang w:val="en" w:eastAsia="en-GB"/>
              </w:rPr>
              <w:t>your student ID and UHI email address</w:t>
            </w:r>
            <w:r w:rsidRPr="2F48F1AC">
              <w:rPr>
                <w:rFonts w:eastAsia="Times New Roman" w:cs="Times New Roman"/>
                <w:color w:val="333333"/>
                <w:lang w:val="en" w:eastAsia="en-GB"/>
              </w:rPr>
              <w:t xml:space="preserve"> held on our secure student records system (SITS) </w:t>
            </w:r>
            <w:proofErr w:type="gramStart"/>
            <w:r w:rsidRPr="2F48F1AC">
              <w:rPr>
                <w:rFonts w:eastAsia="Times New Roman" w:cs="Times New Roman"/>
                <w:color w:val="333333"/>
                <w:lang w:val="en" w:eastAsia="en-GB"/>
              </w:rPr>
              <w:t>in order to</w:t>
            </w:r>
            <w:proofErr w:type="gramEnd"/>
            <w:r w:rsidRPr="2F48F1AC">
              <w:rPr>
                <w:rFonts w:eastAsia="Times New Roman" w:cs="Times New Roman"/>
                <w:color w:val="333333"/>
                <w:lang w:val="en" w:eastAsia="en-GB"/>
              </w:rPr>
              <w:t xml:space="preserve"> establish a unique identifier for </w:t>
            </w:r>
            <w:r w:rsidR="5EADBB2E" w:rsidRPr="2F48F1AC">
              <w:rPr>
                <w:rFonts w:eastAsia="Times New Roman" w:cs="Times New Roman"/>
                <w:color w:val="333333"/>
                <w:lang w:val="en" w:eastAsia="en-GB"/>
              </w:rPr>
              <w:t>you,</w:t>
            </w:r>
            <w:r w:rsidRPr="2F48F1AC">
              <w:rPr>
                <w:rFonts w:eastAsia="Times New Roman" w:cs="Times New Roman"/>
                <w:color w:val="333333"/>
                <w:lang w:val="en" w:eastAsia="en-GB"/>
              </w:rPr>
              <w:t xml:space="preserve"> so we can send you a personal link to the survey. </w:t>
            </w:r>
          </w:p>
          <w:p w14:paraId="72A3D3EC" w14:textId="77777777" w:rsidR="009A193F" w:rsidRPr="00AD1150" w:rsidRDefault="009A193F" w:rsidP="009A193F">
            <w:pPr>
              <w:spacing w:after="0" w:line="240" w:lineRule="auto"/>
              <w:rPr>
                <w:rFonts w:eastAsia="Times New Roman" w:cs="Times New Roman"/>
                <w:bCs/>
                <w:color w:val="333333"/>
                <w:lang w:val="en" w:eastAsia="en-GB"/>
              </w:rPr>
            </w:pPr>
          </w:p>
          <w:p w14:paraId="4A19C9B3" w14:textId="73C5B4D8" w:rsidR="63BA1096" w:rsidRPr="00AD1150" w:rsidRDefault="6116A7A3" w:rsidP="00AD1150">
            <w:pPr>
              <w:spacing w:after="0" w:line="240" w:lineRule="auto"/>
              <w:rPr>
                <w:rFonts w:cs="Arial"/>
                <w:lang w:val="en-IE"/>
              </w:rPr>
            </w:pPr>
            <w:r w:rsidRPr="2F48F1AC">
              <w:rPr>
                <w:rFonts w:cs="Arial"/>
                <w:lang w:val="en-IE"/>
              </w:rPr>
              <w:t>This</w:t>
            </w:r>
            <w:r w:rsidR="07BE5ADE" w:rsidRPr="2F48F1AC">
              <w:rPr>
                <w:rFonts w:cs="Arial"/>
                <w:lang w:val="en-IE"/>
              </w:rPr>
              <w:t xml:space="preserve"> information will only be accessed by JISC (who manage the survey tool) and Quality Department staff.  Your data will not be accessed by </w:t>
            </w:r>
            <w:proofErr w:type="gramStart"/>
            <w:r w:rsidR="07BE5ADE" w:rsidRPr="2F48F1AC">
              <w:rPr>
                <w:rFonts w:cs="Arial"/>
                <w:lang w:val="en-IE"/>
              </w:rPr>
              <w:t>academic</w:t>
            </w:r>
            <w:proofErr w:type="gramEnd"/>
            <w:r w:rsidR="07BE5ADE" w:rsidRPr="2F48F1AC">
              <w:rPr>
                <w:rFonts w:cs="Arial"/>
                <w:lang w:val="en-IE"/>
              </w:rPr>
              <w:t xml:space="preserve"> or service staff and it will be kept secure and confidential.</w:t>
            </w:r>
          </w:p>
          <w:p w14:paraId="0D0B940D" w14:textId="77777777" w:rsidR="00AD1150" w:rsidRPr="00AD1150" w:rsidRDefault="00AD1150" w:rsidP="00AD1150">
            <w:pPr>
              <w:spacing w:after="0" w:line="240" w:lineRule="auto"/>
              <w:rPr>
                <w:rFonts w:cs="Arial"/>
                <w:lang w:val="en-IE"/>
              </w:rPr>
            </w:pPr>
          </w:p>
          <w:p w14:paraId="6E341A6E" w14:textId="77777777" w:rsidR="00AD1150" w:rsidRPr="00AD1150" w:rsidRDefault="00AD1150" w:rsidP="00AD1150">
            <w:pPr>
              <w:pStyle w:val="NormalWeb"/>
              <w:spacing w:before="0" w:beforeAutospacing="0" w:after="200" w:afterAutospacing="0"/>
              <w:rPr>
                <w:rStyle w:val="Hyperlink"/>
                <w:rFonts w:asciiTheme="minorHAnsi" w:hAnsiTheme="minorHAnsi" w:cs="Arial"/>
                <w:sz w:val="22"/>
                <w:szCs w:val="22"/>
              </w:rPr>
            </w:pPr>
            <w:r w:rsidRPr="00AD1150">
              <w:rPr>
                <w:rFonts w:asciiTheme="minorHAnsi" w:hAnsiTheme="minorHAnsi" w:cs="Arial"/>
                <w:sz w:val="22"/>
                <w:szCs w:val="22"/>
                <w:lang w:val="en-IE"/>
              </w:rPr>
              <w:t xml:space="preserve">This data is not routinely accessed, and will only be made available to staff outside of Quality Departments in the following circumstances: </w:t>
            </w:r>
            <w:r w:rsidRPr="00AD1150">
              <w:rPr>
                <w:rFonts w:asciiTheme="minorHAnsi" w:hAnsiTheme="minorHAnsi" w:cs="Arial"/>
                <w:sz w:val="22"/>
                <w:szCs w:val="22"/>
              </w:rPr>
              <w:t xml:space="preserve">(a) free text comments made in response to open questions are threatening or abusive (b) respondents contravene the </w:t>
            </w:r>
            <w:hyperlink r:id="rId12" w:history="1">
              <w:r w:rsidRPr="00AD1150">
                <w:rPr>
                  <w:rStyle w:val="Hyperlink"/>
                  <w:rFonts w:asciiTheme="minorHAnsi" w:hAnsiTheme="minorHAnsi" w:cs="Arial"/>
                  <w:sz w:val="22"/>
                  <w:szCs w:val="22"/>
                </w:rPr>
                <w:t>UHI IT acceptable use policy</w:t>
              </w:r>
            </w:hyperlink>
            <w:r w:rsidRPr="00AD1150">
              <w:rPr>
                <w:rStyle w:val="Hyperlink"/>
                <w:rFonts w:asciiTheme="minorHAnsi" w:hAnsiTheme="minorHAnsi" w:cs="Arial"/>
                <w:sz w:val="22"/>
                <w:szCs w:val="22"/>
              </w:rPr>
              <w:t>.</w:t>
            </w:r>
          </w:p>
          <w:p w14:paraId="7ACE526B" w14:textId="77777777" w:rsidR="00AD1150" w:rsidRPr="00AD1150" w:rsidRDefault="00AD1150" w:rsidP="00AD1150">
            <w:pPr>
              <w:pStyle w:val="NormalWeb"/>
              <w:spacing w:before="0" w:beforeAutospacing="0" w:after="200" w:afterAutospacing="0"/>
              <w:rPr>
                <w:rFonts w:asciiTheme="minorHAnsi" w:hAnsiTheme="minorHAnsi" w:cs="Arial"/>
                <w:sz w:val="22"/>
                <w:szCs w:val="22"/>
              </w:rPr>
            </w:pPr>
            <w:r w:rsidRPr="00AD1150">
              <w:rPr>
                <w:rFonts w:asciiTheme="minorHAnsi" w:hAnsiTheme="minorHAnsi" w:cs="Arial"/>
                <w:sz w:val="22"/>
                <w:szCs w:val="22"/>
              </w:rPr>
              <w:t xml:space="preserve">All survey results are stored securely and are handled in compliance with Data Protection legislation and university best practice.  </w:t>
            </w:r>
          </w:p>
        </w:tc>
      </w:tr>
      <w:tr w:rsidR="009A193F" w:rsidRPr="00AD1150" w14:paraId="3426DB8D" w14:textId="77777777" w:rsidTr="2F48F1AC">
        <w:trPr>
          <w:trHeight w:val="1083"/>
        </w:trPr>
        <w:tc>
          <w:tcPr>
            <w:tcW w:w="2689" w:type="dxa"/>
            <w:shd w:val="clear" w:color="auto" w:fill="FFE599" w:themeFill="accent4" w:themeFillTint="66"/>
          </w:tcPr>
          <w:p w14:paraId="283A3A44" w14:textId="77777777" w:rsidR="009A193F" w:rsidRPr="00AD1150" w:rsidRDefault="009A193F" w:rsidP="004E5F29">
            <w:pPr>
              <w:spacing w:after="0" w:line="240" w:lineRule="auto"/>
              <w:rPr>
                <w:rFonts w:eastAsia="Times New Roman" w:cs="Times New Roman"/>
                <w:b/>
                <w:bCs/>
                <w:lang w:val="en" w:eastAsia="en-GB"/>
              </w:rPr>
            </w:pPr>
            <w:bookmarkStart w:id="1" w:name="Purpose4"/>
            <w:r w:rsidRPr="00AD1150">
              <w:rPr>
                <w:rFonts w:eastAsia="Times New Roman" w:cs="Times New Roman"/>
                <w:b/>
                <w:bCs/>
                <w:lang w:val="en" w:eastAsia="en-GB"/>
              </w:rPr>
              <w:t>Purpose 2:</w:t>
            </w:r>
            <w:bookmarkEnd w:id="1"/>
          </w:p>
          <w:p w14:paraId="546E0396" w14:textId="77777777" w:rsidR="009A193F" w:rsidRPr="00AD1150" w:rsidRDefault="009A193F" w:rsidP="004E5F29">
            <w:pPr>
              <w:spacing w:after="0" w:line="240" w:lineRule="auto"/>
              <w:rPr>
                <w:rFonts w:eastAsia="Times New Roman" w:cs="Times New Roman"/>
                <w:lang w:val="en" w:eastAsia="en-GB"/>
              </w:rPr>
            </w:pPr>
            <w:r w:rsidRPr="00AD1150">
              <w:rPr>
                <w:rFonts w:eastAsia="Times New Roman" w:cs="Times New Roman"/>
                <w:b/>
                <w:bCs/>
                <w:lang w:val="en" w:eastAsia="en-GB"/>
              </w:rPr>
              <w:t>UHI analysis of data</w:t>
            </w:r>
          </w:p>
        </w:tc>
        <w:tc>
          <w:tcPr>
            <w:tcW w:w="6337" w:type="dxa"/>
          </w:tcPr>
          <w:p w14:paraId="50F73772" w14:textId="771B7F7B" w:rsidR="00AD1150" w:rsidRPr="00AD1150" w:rsidRDefault="07BE5ADE" w:rsidP="2F48F1AC">
            <w:pPr>
              <w:pStyle w:val="NormalWeb"/>
              <w:spacing w:before="0" w:beforeAutospacing="0" w:after="200" w:afterAutospacing="0"/>
              <w:rPr>
                <w:rFonts w:asciiTheme="minorHAnsi" w:hAnsiTheme="minorHAnsi" w:cs="Arial"/>
                <w:sz w:val="22"/>
                <w:szCs w:val="22"/>
              </w:rPr>
            </w:pPr>
            <w:r w:rsidRPr="2F48F1AC">
              <w:rPr>
                <w:rFonts w:asciiTheme="minorHAnsi" w:hAnsiTheme="minorHAnsi" w:cs="Arial"/>
                <w:sz w:val="22"/>
                <w:szCs w:val="22"/>
              </w:rPr>
              <w:t xml:space="preserve">The University takes students views seriously and uses feedback to inform decision making processes </w:t>
            </w:r>
            <w:r w:rsidR="31E6EBBD" w:rsidRPr="2F48F1AC">
              <w:rPr>
                <w:rFonts w:asciiTheme="minorHAnsi" w:hAnsiTheme="minorHAnsi" w:cs="Arial"/>
                <w:sz w:val="22"/>
                <w:szCs w:val="22"/>
              </w:rPr>
              <w:t>to</w:t>
            </w:r>
            <w:r w:rsidRPr="2F48F1AC">
              <w:rPr>
                <w:rFonts w:asciiTheme="minorHAnsi" w:hAnsiTheme="minorHAnsi" w:cs="Arial"/>
                <w:sz w:val="22"/>
                <w:szCs w:val="22"/>
              </w:rPr>
              <w:t xml:space="preserve"> improve our performance and service provision and ultimately enhance the student experience.  Surveys are a useful and efficient way of gathering feedback from our large, and geographically dispersed, student population.  The information gathered from the survey is analysed and reported at different levels to help us make changes or inform additional research.  </w:t>
            </w:r>
          </w:p>
          <w:p w14:paraId="46EE5797" w14:textId="718CF053" w:rsidR="009A193F" w:rsidRDefault="00423B5A" w:rsidP="00D67F17">
            <w:pPr>
              <w:spacing w:after="0" w:line="240" w:lineRule="auto"/>
              <w:rPr>
                <w:rFonts w:cs="Arial"/>
                <w:lang w:val="en-IE"/>
              </w:rPr>
            </w:pPr>
            <w:r>
              <w:rPr>
                <w:rFonts w:cs="Arial"/>
                <w:lang w:val="en-IE"/>
              </w:rPr>
              <w:t>Su</w:t>
            </w:r>
            <w:r w:rsidR="00AD1150" w:rsidRPr="00AD1150">
              <w:rPr>
                <w:rFonts w:cs="Arial"/>
                <w:lang w:val="en-IE"/>
              </w:rPr>
              <w:t xml:space="preserve">rvey responses are linked to individual student numbers in order that the university can monitor student feedback at various levels. </w:t>
            </w:r>
            <w:r w:rsidR="00AD1150" w:rsidRPr="00AD1150">
              <w:rPr>
                <w:rFonts w:cs="Arial"/>
                <w:lang w:val="en-IE"/>
              </w:rPr>
              <w:lastRenderedPageBreak/>
              <w:t xml:space="preserve">For example, by programme, Academic Partner and curriculum area, and course of study. </w:t>
            </w:r>
          </w:p>
          <w:p w14:paraId="4D448B29" w14:textId="77777777" w:rsidR="00A56D9F" w:rsidRDefault="00A56D9F" w:rsidP="00D67F17">
            <w:pPr>
              <w:spacing w:after="0" w:line="240" w:lineRule="auto"/>
              <w:rPr>
                <w:rFonts w:cs="Arial"/>
                <w:lang w:val="en-IE"/>
              </w:rPr>
            </w:pPr>
          </w:p>
          <w:p w14:paraId="599B8693" w14:textId="77777777" w:rsidR="00A56D9F" w:rsidRPr="00AD1150" w:rsidRDefault="00A56D9F" w:rsidP="00A56D9F">
            <w:pPr>
              <w:pStyle w:val="NormalWeb"/>
              <w:spacing w:before="0" w:beforeAutospacing="0" w:after="200" w:afterAutospacing="0"/>
              <w:rPr>
                <w:rFonts w:asciiTheme="minorHAnsi" w:hAnsiTheme="minorHAnsi" w:cs="Arial"/>
                <w:sz w:val="22"/>
                <w:szCs w:val="22"/>
              </w:rPr>
            </w:pPr>
            <w:r w:rsidRPr="00AD1150">
              <w:rPr>
                <w:rFonts w:asciiTheme="minorHAnsi" w:hAnsiTheme="minorHAnsi" w:cs="Arial"/>
                <w:sz w:val="22"/>
                <w:szCs w:val="22"/>
              </w:rPr>
              <w:t>Academic and support staff have access to a suite of reports based on the survey data.  These reports are:</w:t>
            </w:r>
          </w:p>
          <w:p w14:paraId="3E8697B5" w14:textId="77777777" w:rsidR="00A56D9F" w:rsidRPr="00AD1150" w:rsidRDefault="00A56D9F" w:rsidP="00A56D9F">
            <w:pPr>
              <w:pStyle w:val="NormalWeb"/>
              <w:spacing w:before="0" w:beforeAutospacing="0" w:after="200" w:afterAutospacing="0"/>
              <w:rPr>
                <w:rFonts w:asciiTheme="minorHAnsi" w:hAnsiTheme="minorHAnsi" w:cs="Arial"/>
                <w:sz w:val="22"/>
                <w:szCs w:val="22"/>
              </w:rPr>
            </w:pPr>
            <w:r w:rsidRPr="00AD1150">
              <w:rPr>
                <w:rFonts w:asciiTheme="minorHAnsi" w:hAnsiTheme="minorHAnsi" w:cs="Arial"/>
                <w:sz w:val="22"/>
                <w:szCs w:val="22"/>
                <w:lang w:val="en-IE"/>
              </w:rPr>
              <w:t>•</w:t>
            </w:r>
            <w:r w:rsidRPr="00AD1150">
              <w:rPr>
                <w:rFonts w:asciiTheme="minorHAnsi" w:hAnsiTheme="minorHAnsi" w:cs="Arial"/>
                <w:sz w:val="22"/>
                <w:szCs w:val="22"/>
              </w:rPr>
              <w:t xml:space="preserve">    Anonymised: No names, student numbers or other identifying information is contained within these reports.</w:t>
            </w:r>
          </w:p>
          <w:p w14:paraId="4C76E095" w14:textId="77777777" w:rsidR="00A56D9F" w:rsidRPr="00AD1150" w:rsidRDefault="00A56D9F" w:rsidP="00A56D9F">
            <w:pPr>
              <w:pStyle w:val="NormalWeb"/>
              <w:spacing w:before="0" w:beforeAutospacing="0" w:after="200" w:afterAutospacing="0"/>
              <w:rPr>
                <w:rFonts w:asciiTheme="minorHAnsi" w:hAnsiTheme="minorHAnsi" w:cs="Arial"/>
                <w:sz w:val="22"/>
                <w:szCs w:val="22"/>
              </w:rPr>
            </w:pPr>
            <w:r w:rsidRPr="00AD1150">
              <w:rPr>
                <w:rFonts w:asciiTheme="minorHAnsi" w:hAnsiTheme="minorHAnsi" w:cs="Arial"/>
                <w:sz w:val="22"/>
                <w:szCs w:val="22"/>
                <w:lang w:val="en-IE"/>
              </w:rPr>
              <w:t>•</w:t>
            </w:r>
            <w:r w:rsidRPr="00AD1150">
              <w:rPr>
                <w:rFonts w:asciiTheme="minorHAnsi" w:hAnsiTheme="minorHAnsi" w:cs="Arial"/>
                <w:sz w:val="22"/>
                <w:szCs w:val="22"/>
              </w:rPr>
              <w:t xml:space="preserve">    Summarised: Only summaries of responses are included within these reports (e.g. number of respondents choosing ‘Strongly Agree’ for question 1 etc.) and do not contain information relating to any individual responses (e.g. Respondent 1 was on Programme x at Academic Partner </w:t>
            </w:r>
            <w:proofErr w:type="gramStart"/>
            <w:r w:rsidRPr="00AD1150">
              <w:rPr>
                <w:rFonts w:asciiTheme="minorHAnsi" w:hAnsiTheme="minorHAnsi" w:cs="Arial"/>
                <w:sz w:val="22"/>
                <w:szCs w:val="22"/>
              </w:rPr>
              <w:t>Y, and</w:t>
            </w:r>
            <w:proofErr w:type="gramEnd"/>
            <w:r w:rsidRPr="00AD1150">
              <w:rPr>
                <w:rFonts w:asciiTheme="minorHAnsi" w:hAnsiTheme="minorHAnsi" w:cs="Arial"/>
                <w:sz w:val="22"/>
                <w:szCs w:val="22"/>
              </w:rPr>
              <w:t xml:space="preserve"> selected ‘Strongly Agree’ for all multiple choice questions).</w:t>
            </w:r>
          </w:p>
          <w:p w14:paraId="0E27B00A" w14:textId="07928834" w:rsidR="00A56D9F" w:rsidRPr="00AD1150" w:rsidRDefault="00A56D9F" w:rsidP="00A56D9F">
            <w:pPr>
              <w:spacing w:after="0" w:line="240" w:lineRule="auto"/>
              <w:rPr>
                <w:color w:val="333333"/>
                <w:lang w:val="en"/>
              </w:rPr>
            </w:pPr>
            <w:r w:rsidRPr="00AD1150">
              <w:rPr>
                <w:rFonts w:cs="Arial"/>
              </w:rPr>
              <w:t xml:space="preserve">Free text responses to open comments (qualitative) sections are made available to staff. Individual comments are however anonymised and not linked to any other data we hold.  </w:t>
            </w:r>
            <w:r w:rsidRPr="00AD1150">
              <w:rPr>
                <w:rFonts w:cs="Arial"/>
                <w:b/>
                <w:bCs/>
              </w:rPr>
              <w:t>Respondents should take care that they, or others, cannot be personally identified from the content of these comments.</w:t>
            </w:r>
            <w:r w:rsidRPr="00AD1150">
              <w:rPr>
                <w:rFonts w:cs="Arial"/>
              </w:rPr>
              <w:t xml:space="preserve">  Anonymised quotes from the comments may be used to illustrate the survey findings in internal reports.</w:t>
            </w:r>
          </w:p>
        </w:tc>
      </w:tr>
      <w:tr w:rsidR="63BA1096" w:rsidRPr="00AD1150" w14:paraId="104701D5" w14:textId="77777777" w:rsidTr="2F48F1AC">
        <w:tc>
          <w:tcPr>
            <w:tcW w:w="2689" w:type="dxa"/>
            <w:shd w:val="clear" w:color="auto" w:fill="B4C6E7" w:themeFill="accent1" w:themeFillTint="66"/>
          </w:tcPr>
          <w:p w14:paraId="3EBFAEB7" w14:textId="77777777" w:rsidR="00B30A8D" w:rsidRPr="006B74EF" w:rsidRDefault="009A193F" w:rsidP="09C7FB70">
            <w:pPr>
              <w:spacing w:after="0" w:line="240" w:lineRule="auto"/>
              <w:rPr>
                <w:rFonts w:eastAsia="Times New Roman" w:cs="Times New Roman"/>
                <w:b/>
                <w:bCs/>
                <w:color w:val="000000" w:themeColor="text1"/>
                <w:lang w:val="en" w:eastAsia="en-GB"/>
              </w:rPr>
            </w:pPr>
            <w:bookmarkStart w:id="2" w:name="Purpose2"/>
            <w:bookmarkEnd w:id="2"/>
            <w:r w:rsidRPr="006B74EF">
              <w:rPr>
                <w:rFonts w:eastAsia="Times New Roman" w:cs="Times New Roman"/>
                <w:b/>
                <w:bCs/>
                <w:color w:val="000000" w:themeColor="text1"/>
                <w:lang w:val="en" w:eastAsia="en-GB"/>
              </w:rPr>
              <w:lastRenderedPageBreak/>
              <w:t>Purpose 3</w:t>
            </w:r>
            <w:r w:rsidR="09C7FB70" w:rsidRPr="006B74EF">
              <w:rPr>
                <w:rFonts w:eastAsia="Times New Roman" w:cs="Times New Roman"/>
                <w:b/>
                <w:bCs/>
                <w:color w:val="000000" w:themeColor="text1"/>
                <w:lang w:val="en" w:eastAsia="en-GB"/>
              </w:rPr>
              <w:t xml:space="preserve">: </w:t>
            </w:r>
          </w:p>
          <w:p w14:paraId="5F49CDD6" w14:textId="77777777" w:rsidR="63BA1096" w:rsidRPr="00AD1150" w:rsidRDefault="009A193F" w:rsidP="09C7FB70">
            <w:pPr>
              <w:spacing w:after="0" w:line="240" w:lineRule="auto"/>
              <w:rPr>
                <w:rFonts w:eastAsia="Times New Roman" w:cs="Times New Roman"/>
                <w:lang w:val="en" w:eastAsia="en-GB"/>
              </w:rPr>
            </w:pPr>
            <w:r w:rsidRPr="006B74EF">
              <w:rPr>
                <w:rFonts w:eastAsia="Times New Roman" w:cs="Times New Roman"/>
                <w:b/>
                <w:bCs/>
                <w:color w:val="000000" w:themeColor="text1"/>
                <w:lang w:val="en" w:eastAsia="en-GB"/>
              </w:rPr>
              <w:t>Prize draw</w:t>
            </w:r>
          </w:p>
        </w:tc>
        <w:tc>
          <w:tcPr>
            <w:tcW w:w="6337" w:type="dxa"/>
            <w:shd w:val="clear" w:color="auto" w:fill="auto"/>
          </w:tcPr>
          <w:p w14:paraId="4AE4057E" w14:textId="48E288BF" w:rsidR="63BA1096" w:rsidRPr="00AD1150" w:rsidRDefault="16388E0C" w:rsidP="006D1F15">
            <w:pPr>
              <w:spacing w:line="240" w:lineRule="auto"/>
              <w:rPr>
                <w:rFonts w:eastAsia="Times New Roman" w:cs="Times New Roman"/>
                <w:color w:val="333333"/>
                <w:lang w:val="en" w:eastAsia="en-GB"/>
              </w:rPr>
            </w:pPr>
            <w:r w:rsidRPr="2F48F1AC">
              <w:rPr>
                <w:rFonts w:eastAsia="Times New Roman" w:cs="Times New Roman"/>
                <w:color w:val="333333"/>
                <w:lang w:val="en" w:eastAsia="en-GB"/>
              </w:rPr>
              <w:t xml:space="preserve">Some Academic Partners may offer a prize draw as a gesture of thanks for providing us with feedback.  </w:t>
            </w:r>
            <w:proofErr w:type="gramStart"/>
            <w:r w:rsidR="00747317">
              <w:t>In order to</w:t>
            </w:r>
            <w:proofErr w:type="gramEnd"/>
            <w:r w:rsidR="00747317">
              <w:t xml:space="preserve"> award this prize, student ID numbers will be selected at random. You will know if there is a prize draw before you start the survey.</w:t>
            </w:r>
            <w:r w:rsidR="00747317" w:rsidRPr="006B74EF">
              <w:rPr>
                <w:bCs/>
              </w:rPr>
              <w:t xml:space="preserve"> Only</w:t>
            </w:r>
            <w:r w:rsidR="008F5F15" w:rsidRPr="006B74EF">
              <w:rPr>
                <w:bCs/>
              </w:rPr>
              <w:t xml:space="preserve"> named members of staff in each academic partner will use a method to randomly select winner(s) of the prize draw, using </w:t>
            </w:r>
            <w:r w:rsidR="008F5F15">
              <w:rPr>
                <w:bCs/>
              </w:rPr>
              <w:t>the</w:t>
            </w:r>
            <w:r w:rsidR="008F5F15" w:rsidRPr="006B74EF">
              <w:rPr>
                <w:bCs/>
              </w:rPr>
              <w:t xml:space="preserve"> student</w:t>
            </w:r>
            <w:r w:rsidR="008F5F15">
              <w:rPr>
                <w:bCs/>
              </w:rPr>
              <w:t xml:space="preserve"> ID number.</w:t>
            </w:r>
            <w:r w:rsidR="000C0B16">
              <w:rPr>
                <w:bCs/>
              </w:rPr>
              <w:t xml:space="preserve"> </w:t>
            </w:r>
          </w:p>
        </w:tc>
      </w:tr>
      <w:tr w:rsidR="0078252C" w:rsidRPr="00AD1150" w14:paraId="34162734" w14:textId="77777777" w:rsidTr="2F48F1AC">
        <w:tc>
          <w:tcPr>
            <w:tcW w:w="2689" w:type="dxa"/>
            <w:shd w:val="clear" w:color="auto" w:fill="C5E0B3" w:themeFill="accent6" w:themeFillTint="66"/>
          </w:tcPr>
          <w:p w14:paraId="6B673DF3" w14:textId="6B5E9100" w:rsidR="0078252C" w:rsidRPr="00AD1150" w:rsidRDefault="0078252C" w:rsidP="0078252C">
            <w:pPr>
              <w:spacing w:after="0" w:line="240" w:lineRule="auto"/>
              <w:rPr>
                <w:rFonts w:eastAsia="Times New Roman" w:cs="Times New Roman"/>
                <w:b/>
                <w:bCs/>
                <w:lang w:val="en" w:eastAsia="en-GB"/>
              </w:rPr>
            </w:pPr>
            <w:bookmarkStart w:id="3" w:name="Purpose3"/>
            <w:bookmarkStart w:id="4" w:name="Purpose5"/>
            <w:bookmarkEnd w:id="3"/>
            <w:r w:rsidRPr="00AD1150">
              <w:rPr>
                <w:rFonts w:eastAsia="Times New Roman" w:cs="Times New Roman"/>
                <w:b/>
                <w:bCs/>
                <w:lang w:val="en" w:eastAsia="en-GB"/>
              </w:rPr>
              <w:t xml:space="preserve">Purpose </w:t>
            </w:r>
            <w:r w:rsidR="00423B5A">
              <w:rPr>
                <w:rFonts w:eastAsia="Times New Roman" w:cs="Times New Roman"/>
                <w:b/>
                <w:bCs/>
                <w:lang w:val="en" w:eastAsia="en-GB"/>
              </w:rPr>
              <w:t>4</w:t>
            </w:r>
            <w:r w:rsidRPr="00AD1150">
              <w:rPr>
                <w:rFonts w:eastAsia="Times New Roman" w:cs="Times New Roman"/>
                <w:b/>
                <w:bCs/>
                <w:lang w:val="en" w:eastAsia="en-GB"/>
              </w:rPr>
              <w:t xml:space="preserve">: </w:t>
            </w:r>
            <w:bookmarkEnd w:id="4"/>
          </w:p>
          <w:p w14:paraId="793149F3" w14:textId="77777777" w:rsidR="0078252C" w:rsidRPr="00AD1150" w:rsidRDefault="0078252C" w:rsidP="0078252C">
            <w:pPr>
              <w:spacing w:after="0" w:line="240" w:lineRule="auto"/>
              <w:rPr>
                <w:rFonts w:eastAsia="Times New Roman" w:cs="Times New Roman"/>
                <w:lang w:val="en" w:eastAsia="en-GB"/>
              </w:rPr>
            </w:pPr>
            <w:r w:rsidRPr="00AD1150">
              <w:rPr>
                <w:rFonts w:eastAsia="Times New Roman" w:cs="Times New Roman"/>
                <w:b/>
                <w:bCs/>
                <w:lang w:val="en" w:eastAsia="en-GB"/>
              </w:rPr>
              <w:t xml:space="preserve">Submission of anonymized reports to </w:t>
            </w:r>
            <w:r>
              <w:rPr>
                <w:rFonts w:eastAsia="Times New Roman" w:cs="Times New Roman"/>
                <w:b/>
                <w:bCs/>
                <w:lang w:val="en" w:eastAsia="en-GB"/>
              </w:rPr>
              <w:t>external agencies</w:t>
            </w:r>
          </w:p>
        </w:tc>
        <w:tc>
          <w:tcPr>
            <w:tcW w:w="6337" w:type="dxa"/>
          </w:tcPr>
          <w:p w14:paraId="25AC78A9" w14:textId="26A51D79" w:rsidR="0078252C" w:rsidRPr="00E05806" w:rsidRDefault="13909189" w:rsidP="2F48F1AC">
            <w:pPr>
              <w:pStyle w:val="NormalWeb"/>
              <w:spacing w:before="0" w:beforeAutospacing="0" w:after="200" w:afterAutospacing="0"/>
              <w:rPr>
                <w:rFonts w:asciiTheme="minorHAnsi" w:hAnsiTheme="minorHAnsi" w:cs="Arial"/>
                <w:sz w:val="22"/>
                <w:szCs w:val="22"/>
              </w:rPr>
            </w:pPr>
            <w:r w:rsidRPr="2F48F1AC">
              <w:rPr>
                <w:rFonts w:asciiTheme="minorHAnsi" w:hAnsiTheme="minorHAnsi" w:cs="Arial"/>
                <w:sz w:val="22"/>
                <w:szCs w:val="22"/>
              </w:rPr>
              <w:t>The first 1</w:t>
            </w:r>
            <w:r w:rsidR="00423B5A">
              <w:rPr>
                <w:rFonts w:asciiTheme="minorHAnsi" w:hAnsiTheme="minorHAnsi" w:cs="Arial"/>
                <w:sz w:val="22"/>
                <w:szCs w:val="22"/>
              </w:rPr>
              <w:t>3</w:t>
            </w:r>
            <w:r w:rsidRPr="2F48F1AC">
              <w:rPr>
                <w:rFonts w:asciiTheme="minorHAnsi" w:hAnsiTheme="minorHAnsi" w:cs="Arial"/>
                <w:sz w:val="22"/>
                <w:szCs w:val="22"/>
              </w:rPr>
              <w:t xml:space="preserve"> questions of the survey are designed by the Scottish Funding Council (SFC) and the data will be issued to them to enable the Government to gauge student satisfaction of the funded education provision.  The responses are returned as </w:t>
            </w:r>
            <w:r w:rsidR="3650BDB6" w:rsidRPr="2F48F1AC">
              <w:rPr>
                <w:rFonts w:asciiTheme="minorHAnsi" w:hAnsiTheme="minorHAnsi" w:cs="Arial"/>
                <w:sz w:val="22"/>
                <w:szCs w:val="22"/>
              </w:rPr>
              <w:t>high-level</w:t>
            </w:r>
            <w:r w:rsidRPr="2F48F1AC">
              <w:rPr>
                <w:rFonts w:asciiTheme="minorHAnsi" w:hAnsiTheme="minorHAnsi" w:cs="Arial"/>
                <w:sz w:val="22"/>
                <w:szCs w:val="22"/>
              </w:rPr>
              <w:t xml:space="preserve"> data analysis which has used the raw data.  This may additionally be shared with Quality Assurance Agency, Education Scotland, and other external stakeholders.  However, please note this data will not include any unique identifiers and will </w:t>
            </w:r>
            <w:proofErr w:type="gramStart"/>
            <w:r w:rsidRPr="2F48F1AC">
              <w:rPr>
                <w:rFonts w:asciiTheme="minorHAnsi" w:hAnsiTheme="minorHAnsi" w:cs="Arial"/>
                <w:sz w:val="22"/>
                <w:szCs w:val="22"/>
              </w:rPr>
              <w:t>still remain</w:t>
            </w:r>
            <w:proofErr w:type="gramEnd"/>
            <w:r w:rsidRPr="2F48F1AC">
              <w:rPr>
                <w:rFonts w:asciiTheme="minorHAnsi" w:hAnsiTheme="minorHAnsi" w:cs="Arial"/>
                <w:sz w:val="22"/>
                <w:szCs w:val="22"/>
              </w:rPr>
              <w:t xml:space="preserve"> anonymous and only statistical data will be shared.  </w:t>
            </w:r>
          </w:p>
          <w:p w14:paraId="60061E4C" w14:textId="77777777" w:rsidR="0078252C" w:rsidRPr="00E05806" w:rsidRDefault="0078252C" w:rsidP="0078252C">
            <w:pPr>
              <w:spacing w:after="0" w:line="240" w:lineRule="auto"/>
              <w:rPr>
                <w:rFonts w:eastAsia="Times New Roman" w:cs="Times New Roman"/>
                <w:color w:val="333333"/>
                <w:lang w:val="en" w:eastAsia="en-GB"/>
              </w:rPr>
            </w:pPr>
          </w:p>
        </w:tc>
      </w:tr>
    </w:tbl>
    <w:p w14:paraId="44EAFD9C" w14:textId="77777777" w:rsidR="00796649" w:rsidRDefault="00796649" w:rsidP="63BA1096">
      <w:pPr>
        <w:spacing w:after="0" w:line="240" w:lineRule="auto"/>
        <w:rPr>
          <w:rFonts w:eastAsia="Times New Roman" w:cs="Times New Roman"/>
          <w:color w:val="333333"/>
          <w:lang w:val="en" w:eastAsia="en-GB"/>
        </w:rPr>
      </w:pPr>
    </w:p>
    <w:p w14:paraId="71FE2929" w14:textId="77777777" w:rsidR="00480551" w:rsidRDefault="00480551">
      <w:pPr>
        <w:spacing w:after="160" w:line="259" w:lineRule="auto"/>
        <w:rPr>
          <w:b/>
          <w:bCs/>
        </w:rPr>
      </w:pPr>
      <w:r>
        <w:rPr>
          <w:b/>
          <w:bCs/>
        </w:rPr>
        <w:br w:type="page"/>
      </w:r>
    </w:p>
    <w:p w14:paraId="4A6E2E71" w14:textId="17E9736F" w:rsidR="008517B2" w:rsidRDefault="09C7FB70" w:rsidP="09C7FB70">
      <w:pPr>
        <w:spacing w:after="0"/>
        <w:rPr>
          <w:b/>
          <w:bCs/>
        </w:rPr>
      </w:pPr>
      <w:r w:rsidRPr="09C7FB70">
        <w:rPr>
          <w:b/>
          <w:bCs/>
        </w:rPr>
        <w:lastRenderedPageBreak/>
        <w:t>Our leg</w:t>
      </w:r>
      <w:r w:rsidR="00C11EFE">
        <w:rPr>
          <w:b/>
          <w:bCs/>
        </w:rPr>
        <w:t xml:space="preserve">al reasons for using the data </w:t>
      </w:r>
      <w:r w:rsidRPr="09C7FB70">
        <w:rPr>
          <w:b/>
          <w:bCs/>
        </w:rPr>
        <w:t xml:space="preserve">are: </w:t>
      </w:r>
    </w:p>
    <w:p w14:paraId="4B94D5A5" w14:textId="77777777" w:rsidR="00502FE7" w:rsidRDefault="00502FE7" w:rsidP="63BA1096">
      <w:pPr>
        <w:spacing w:after="0"/>
        <w:rPr>
          <w:b/>
          <w:bCs/>
        </w:rPr>
      </w:pPr>
    </w:p>
    <w:tbl>
      <w:tblPr>
        <w:tblStyle w:val="TableGrid"/>
        <w:tblW w:w="0" w:type="auto"/>
        <w:tblLook w:val="04A0" w:firstRow="1" w:lastRow="0" w:firstColumn="1" w:lastColumn="0" w:noHBand="0" w:noVBand="1"/>
      </w:tblPr>
      <w:tblGrid>
        <w:gridCol w:w="2122"/>
        <w:gridCol w:w="6894"/>
      </w:tblGrid>
      <w:tr w:rsidR="00B33612" w14:paraId="5B33DD8B" w14:textId="77777777" w:rsidTr="2F48F1AC">
        <w:tc>
          <w:tcPr>
            <w:tcW w:w="2122" w:type="dxa"/>
          </w:tcPr>
          <w:p w14:paraId="4994B52E" w14:textId="77777777" w:rsidR="00B33612" w:rsidRDefault="09C7FB70" w:rsidP="09C7FB70">
            <w:pPr>
              <w:spacing w:after="0"/>
              <w:rPr>
                <w:b/>
                <w:bCs/>
              </w:rPr>
            </w:pPr>
            <w:r w:rsidRPr="09C7FB70">
              <w:rPr>
                <w:b/>
                <w:bCs/>
              </w:rPr>
              <w:t>To achieve the following purposes:</w:t>
            </w:r>
          </w:p>
        </w:tc>
        <w:tc>
          <w:tcPr>
            <w:tcW w:w="6894" w:type="dxa"/>
          </w:tcPr>
          <w:p w14:paraId="7697E975" w14:textId="0FB9C478" w:rsidR="007F2A02" w:rsidRDefault="7AF16F72" w:rsidP="63BA1096">
            <w:pPr>
              <w:spacing w:after="0"/>
            </w:pPr>
            <w:r w:rsidRPr="3FFFC4F8">
              <w:rPr>
                <w:shd w:val="clear" w:color="auto" w:fill="F7CAAC" w:themeFill="accent2" w:themeFillTint="66"/>
              </w:rPr>
              <w:t xml:space="preserve">Purpose 1: </w:t>
            </w:r>
            <w:r w:rsidR="25F159E3" w:rsidRPr="3FFFC4F8">
              <w:rPr>
                <w:shd w:val="clear" w:color="auto" w:fill="F7CAAC" w:themeFill="accent2" w:themeFillTint="66"/>
              </w:rPr>
              <w:t>Administration of survey</w:t>
            </w:r>
          </w:p>
          <w:p w14:paraId="7039EB34" w14:textId="34FC82D0" w:rsidR="00B33612" w:rsidRPr="00B33612" w:rsidRDefault="003A73AC" w:rsidP="0078252C">
            <w:pPr>
              <w:spacing w:after="0" w:line="240" w:lineRule="auto"/>
              <w:rPr>
                <w:bCs/>
                <w:shd w:val="clear" w:color="auto" w:fill="FFE599" w:themeFill="accent4" w:themeFillTint="66"/>
              </w:rPr>
            </w:pPr>
            <w:r w:rsidRPr="00353973">
              <w:rPr>
                <w:rFonts w:eastAsia="Times New Roman" w:cs="Times New Roman"/>
                <w:bCs/>
                <w:shd w:val="clear" w:color="auto" w:fill="C5E0B3" w:themeFill="accent6" w:themeFillTint="66"/>
                <w:lang w:val="en" w:eastAsia="en-GB"/>
              </w:rPr>
              <w:t xml:space="preserve">Purpose </w:t>
            </w:r>
            <w:r w:rsidR="008324DC">
              <w:rPr>
                <w:rFonts w:eastAsia="Times New Roman" w:cs="Times New Roman"/>
                <w:bCs/>
                <w:shd w:val="clear" w:color="auto" w:fill="C5E0B3" w:themeFill="accent6" w:themeFillTint="66"/>
                <w:lang w:val="en" w:eastAsia="en-GB"/>
              </w:rPr>
              <w:t>4</w:t>
            </w:r>
            <w:r w:rsidRPr="00353973">
              <w:rPr>
                <w:rFonts w:eastAsia="Times New Roman" w:cs="Times New Roman"/>
                <w:bCs/>
                <w:shd w:val="clear" w:color="auto" w:fill="C5E0B3" w:themeFill="accent6" w:themeFillTint="66"/>
                <w:lang w:val="en" w:eastAsia="en-GB"/>
              </w:rPr>
              <w:t xml:space="preserve">: Submission of anonymized reports to </w:t>
            </w:r>
            <w:r w:rsidR="0078252C" w:rsidRPr="00353973">
              <w:rPr>
                <w:rFonts w:eastAsia="Times New Roman" w:cs="Times New Roman"/>
                <w:bCs/>
                <w:shd w:val="clear" w:color="auto" w:fill="C5E0B3" w:themeFill="accent6" w:themeFillTint="66"/>
                <w:lang w:val="en" w:eastAsia="en-GB"/>
              </w:rPr>
              <w:t>external agencies</w:t>
            </w:r>
          </w:p>
        </w:tc>
      </w:tr>
      <w:tr w:rsidR="00B33612" w14:paraId="44F8C28C" w14:textId="77777777" w:rsidTr="2F48F1AC">
        <w:tc>
          <w:tcPr>
            <w:tcW w:w="9016" w:type="dxa"/>
            <w:gridSpan w:val="2"/>
          </w:tcPr>
          <w:p w14:paraId="5C8A60CB" w14:textId="77777777" w:rsidR="006738D8" w:rsidRPr="0078252C" w:rsidRDefault="510B6D05" w:rsidP="00675139">
            <w:pPr>
              <w:spacing w:after="0"/>
            </w:pPr>
            <w:r w:rsidRPr="510B6D05">
              <w:rPr>
                <w:b/>
                <w:bCs/>
              </w:rPr>
              <w:t xml:space="preserve">Our legal reason to use the data is: </w:t>
            </w:r>
            <w:r w:rsidR="003A73AC">
              <w:t xml:space="preserve">Use is necessary for us to comply with a legal obligation. That legal obligation being the return of statistical data and reports to satisfy </w:t>
            </w:r>
            <w:r w:rsidR="00B43DE8">
              <w:t xml:space="preserve">the Scottish Funding Council, Quality Assurance Agency </w:t>
            </w:r>
            <w:proofErr w:type="gramStart"/>
            <w:r w:rsidR="00675139">
              <w:t>Scotland</w:t>
            </w:r>
            <w:proofErr w:type="gramEnd"/>
            <w:r w:rsidR="00675139">
              <w:t xml:space="preserve"> and </w:t>
            </w:r>
            <w:r w:rsidR="00B43DE8">
              <w:t>Education Scotland.</w:t>
            </w:r>
          </w:p>
        </w:tc>
      </w:tr>
      <w:tr w:rsidR="00EC6946" w14:paraId="2F43714D" w14:textId="77777777" w:rsidTr="00D65785">
        <w:tc>
          <w:tcPr>
            <w:tcW w:w="2122" w:type="dxa"/>
          </w:tcPr>
          <w:p w14:paraId="2643C2B4" w14:textId="77777777" w:rsidR="00EC6946" w:rsidRDefault="00EC6946" w:rsidP="00D65785">
            <w:pPr>
              <w:spacing w:after="0"/>
              <w:rPr>
                <w:b/>
                <w:bCs/>
              </w:rPr>
            </w:pPr>
            <w:r w:rsidRPr="09C7FB70">
              <w:rPr>
                <w:b/>
                <w:bCs/>
              </w:rPr>
              <w:t>To achieve the following purposes:</w:t>
            </w:r>
          </w:p>
        </w:tc>
        <w:tc>
          <w:tcPr>
            <w:tcW w:w="6894" w:type="dxa"/>
          </w:tcPr>
          <w:p w14:paraId="2E69E358" w14:textId="243FEB5D" w:rsidR="00EC6946" w:rsidRPr="00B33612" w:rsidRDefault="00EC6946" w:rsidP="00EC6946">
            <w:pPr>
              <w:spacing w:after="0" w:line="240" w:lineRule="auto"/>
              <w:rPr>
                <w:bCs/>
                <w:shd w:val="clear" w:color="auto" w:fill="FFE599" w:themeFill="accent4" w:themeFillTint="66"/>
              </w:rPr>
            </w:pPr>
            <w:r>
              <w:rPr>
                <w:shd w:val="clear" w:color="auto" w:fill="FFE599" w:themeFill="accent4" w:themeFillTint="66"/>
              </w:rPr>
              <w:t>Purpose 2</w:t>
            </w:r>
            <w:r w:rsidRPr="3FFFC4F8">
              <w:rPr>
                <w:shd w:val="clear" w:color="auto" w:fill="FFE599" w:themeFill="accent4" w:themeFillTint="66"/>
              </w:rPr>
              <w:t xml:space="preserve">: </w:t>
            </w:r>
            <w:r>
              <w:rPr>
                <w:shd w:val="clear" w:color="auto" w:fill="FFE599" w:themeFill="accent4" w:themeFillTint="66"/>
              </w:rPr>
              <w:t>Analysis of survey data</w:t>
            </w:r>
          </w:p>
        </w:tc>
      </w:tr>
      <w:tr w:rsidR="008324DC" w14:paraId="656837D8" w14:textId="77777777" w:rsidTr="2F48F1AC">
        <w:tc>
          <w:tcPr>
            <w:tcW w:w="9016" w:type="dxa"/>
            <w:gridSpan w:val="2"/>
          </w:tcPr>
          <w:p w14:paraId="281FC228" w14:textId="6FE5B087" w:rsidR="008324DC" w:rsidRPr="510B6D05" w:rsidRDefault="0012757A" w:rsidP="00675139">
            <w:pPr>
              <w:spacing w:after="0"/>
              <w:rPr>
                <w:b/>
                <w:bCs/>
              </w:rPr>
            </w:pPr>
            <w:r w:rsidRPr="0012757A">
              <w:rPr>
                <w:b/>
                <w:bCs/>
              </w:rPr>
              <w:t>Our legal reason to use the data is:</w:t>
            </w:r>
            <w:r>
              <w:t xml:space="preserve"> Use is necessary for the performing a task in the public interest or under official authority vested in us. That being the university's public task as an educational establishment to provide teaching and learning experiences in line with QAA Scotland’s Quality Enhancement Framework</w:t>
            </w:r>
          </w:p>
        </w:tc>
      </w:tr>
      <w:tr w:rsidR="00B33612" w:rsidRPr="0078252C" w14:paraId="5FF9E287" w14:textId="77777777" w:rsidTr="2F48F1AC">
        <w:tc>
          <w:tcPr>
            <w:tcW w:w="2122" w:type="dxa"/>
          </w:tcPr>
          <w:p w14:paraId="56066356" w14:textId="77777777" w:rsidR="00B33612" w:rsidRPr="006B74EF" w:rsidRDefault="09C7FB70" w:rsidP="09C7FB70">
            <w:pPr>
              <w:spacing w:after="0"/>
              <w:rPr>
                <w:b/>
                <w:bCs/>
              </w:rPr>
            </w:pPr>
            <w:r w:rsidRPr="006B74EF">
              <w:rPr>
                <w:b/>
                <w:bCs/>
              </w:rPr>
              <w:t>To achieve the following purposes:</w:t>
            </w:r>
          </w:p>
        </w:tc>
        <w:tc>
          <w:tcPr>
            <w:tcW w:w="6894" w:type="dxa"/>
          </w:tcPr>
          <w:p w14:paraId="7EBAA7E6" w14:textId="01D220DA" w:rsidR="00B33612" w:rsidRPr="006B74EF" w:rsidRDefault="00E31D87" w:rsidP="09C7FB70">
            <w:pPr>
              <w:spacing w:after="0"/>
              <w:rPr>
                <w:b/>
                <w:bCs/>
              </w:rPr>
            </w:pPr>
            <w:r w:rsidRPr="00352B51">
              <w:rPr>
                <w:shd w:val="clear" w:color="auto" w:fill="B4C6E7" w:themeFill="accent1" w:themeFillTint="66"/>
              </w:rPr>
              <w:t>Purpose 3</w:t>
            </w:r>
            <w:r w:rsidR="00FC73C0" w:rsidRPr="00352B51">
              <w:rPr>
                <w:shd w:val="clear" w:color="auto" w:fill="B4C6E7" w:themeFill="accent1" w:themeFillTint="66"/>
              </w:rPr>
              <w:t>:</w:t>
            </w:r>
            <w:r w:rsidR="008F5F15">
              <w:rPr>
                <w:shd w:val="clear" w:color="auto" w:fill="B4C6E7" w:themeFill="accent1" w:themeFillTint="66"/>
              </w:rPr>
              <w:t xml:space="preserve"> </w:t>
            </w:r>
            <w:r w:rsidRPr="00352B51">
              <w:rPr>
                <w:shd w:val="clear" w:color="auto" w:fill="B4C6E7" w:themeFill="accent1" w:themeFillTint="66"/>
              </w:rPr>
              <w:t>Prize draw</w:t>
            </w:r>
          </w:p>
        </w:tc>
      </w:tr>
      <w:tr w:rsidR="00B33612" w14:paraId="37025C63" w14:textId="77777777" w:rsidTr="2F48F1AC">
        <w:tc>
          <w:tcPr>
            <w:tcW w:w="9016" w:type="dxa"/>
            <w:gridSpan w:val="2"/>
          </w:tcPr>
          <w:p w14:paraId="62B26568" w14:textId="3ADAC0D3" w:rsidR="0078252C" w:rsidRPr="00352B51" w:rsidRDefault="510B6D05" w:rsidP="00DE3EFD">
            <w:pPr>
              <w:spacing w:after="0"/>
              <w:rPr>
                <w:bCs/>
              </w:rPr>
            </w:pPr>
            <w:r w:rsidRPr="006B74EF">
              <w:rPr>
                <w:b/>
                <w:bCs/>
              </w:rPr>
              <w:t>Our legal reason to use the data is:</w:t>
            </w:r>
            <w:r w:rsidRPr="510B6D05">
              <w:rPr>
                <w:b/>
                <w:bCs/>
              </w:rPr>
              <w:t xml:space="preserve"> </w:t>
            </w:r>
            <w:r w:rsidR="00DF58B5">
              <w:t xml:space="preserve">Legitimate interest. Participating in a survey that involves a prize draw involves use of student ID </w:t>
            </w:r>
            <w:proofErr w:type="gramStart"/>
            <w:r w:rsidR="00DF58B5">
              <w:t>in order to</w:t>
            </w:r>
            <w:proofErr w:type="gramEnd"/>
            <w:r w:rsidR="00DF58B5">
              <w:t xml:space="preserve"> identify prize winners.</w:t>
            </w:r>
          </w:p>
        </w:tc>
      </w:tr>
    </w:tbl>
    <w:p w14:paraId="62486C05" w14:textId="77777777" w:rsidR="00B33612" w:rsidRDefault="00B33612" w:rsidP="63BA1096">
      <w:pPr>
        <w:spacing w:after="0"/>
        <w:rPr>
          <w:b/>
          <w:bCs/>
        </w:rPr>
      </w:pPr>
    </w:p>
    <w:p w14:paraId="399FE8BA" w14:textId="77777777" w:rsidR="008517B2" w:rsidRDefault="00910B9E" w:rsidP="09C7FB70">
      <w:pPr>
        <w:spacing w:after="0"/>
        <w:rPr>
          <w:b/>
          <w:bCs/>
        </w:rPr>
      </w:pPr>
      <w:r>
        <w:rPr>
          <w:b/>
          <w:bCs/>
        </w:rPr>
        <w:t xml:space="preserve">The data we use </w:t>
      </w:r>
      <w:r w:rsidR="09C7FB70" w:rsidRPr="09C7FB70">
        <w:rPr>
          <w:b/>
          <w:bCs/>
        </w:rPr>
        <w:t>includes special category (sensitive) data</w:t>
      </w:r>
      <w:r w:rsidR="00E31D87">
        <w:rPr>
          <w:b/>
          <w:bCs/>
        </w:rPr>
        <w:t>, that being your health/</w:t>
      </w:r>
      <w:r w:rsidR="00E31D87" w:rsidRPr="00E31D87">
        <w:rPr>
          <w:b/>
          <w:bCs/>
        </w:rPr>
        <w:t>Disability</w:t>
      </w:r>
      <w:r w:rsidR="00E31D87">
        <w:rPr>
          <w:b/>
          <w:bCs/>
        </w:rPr>
        <w:t xml:space="preserve"> and/or</w:t>
      </w:r>
      <w:r w:rsidR="00E31D87" w:rsidRPr="00E31D87">
        <w:rPr>
          <w:b/>
          <w:bCs/>
        </w:rPr>
        <w:t xml:space="preserve"> Ethnicity</w:t>
      </w:r>
      <w:r w:rsidR="00283DE6">
        <w:rPr>
          <w:b/>
          <w:bCs/>
        </w:rPr>
        <w:t>.</w:t>
      </w:r>
      <w:r w:rsidR="09C7FB70" w:rsidRPr="09C7FB70">
        <w:rPr>
          <w:b/>
          <w:bCs/>
        </w:rPr>
        <w:t xml:space="preserve"> </w:t>
      </w:r>
      <w:r w:rsidR="00283DE6">
        <w:rPr>
          <w:b/>
          <w:bCs/>
        </w:rPr>
        <w:t>Y</w:t>
      </w:r>
      <w:r w:rsidR="09C7FB70" w:rsidRPr="09C7FB70">
        <w:rPr>
          <w:b/>
          <w:bCs/>
        </w:rPr>
        <w:t xml:space="preserve">ou are not obliged to provide this information. Our legal reason for using this sensitive data, </w:t>
      </w:r>
      <w:r w:rsidR="00D27255">
        <w:rPr>
          <w:b/>
          <w:bCs/>
        </w:rPr>
        <w:t>as</w:t>
      </w:r>
      <w:r w:rsidR="09C7FB70" w:rsidRPr="09C7FB70">
        <w:rPr>
          <w:b/>
          <w:bCs/>
        </w:rPr>
        <w:t xml:space="preserve"> provided, is:</w:t>
      </w:r>
    </w:p>
    <w:p w14:paraId="4101652C" w14:textId="77777777" w:rsidR="00A835E9" w:rsidRDefault="00A835E9" w:rsidP="73324656">
      <w:pPr>
        <w:spacing w:after="0"/>
        <w:rPr>
          <w:b/>
          <w:bCs/>
        </w:rPr>
      </w:pPr>
    </w:p>
    <w:tbl>
      <w:tblPr>
        <w:tblStyle w:val="TableGrid"/>
        <w:tblW w:w="0" w:type="auto"/>
        <w:tblLook w:val="04A0" w:firstRow="1" w:lastRow="0" w:firstColumn="1" w:lastColumn="0" w:noHBand="0" w:noVBand="1"/>
      </w:tblPr>
      <w:tblGrid>
        <w:gridCol w:w="9016"/>
      </w:tblGrid>
      <w:tr w:rsidR="008F61CB" w14:paraId="5F5825E0" w14:textId="77777777" w:rsidTr="09C7FB70">
        <w:tc>
          <w:tcPr>
            <w:tcW w:w="9016" w:type="dxa"/>
          </w:tcPr>
          <w:p w14:paraId="2B55A87C" w14:textId="77777777" w:rsidR="00E31D87" w:rsidRPr="00E31D87" w:rsidRDefault="00E31D87" w:rsidP="00352B51">
            <w:pPr>
              <w:spacing w:after="0"/>
            </w:pPr>
            <w:r>
              <w:t>The processing is necessary for a matter of substantial public interest, that being the monitoring and promoting of equality of opportunity and treatment.</w:t>
            </w:r>
          </w:p>
        </w:tc>
      </w:tr>
    </w:tbl>
    <w:p w14:paraId="5DD4FA57" w14:textId="77777777" w:rsidR="008517B2" w:rsidRDefault="09C7FB70" w:rsidP="00352B51">
      <w:pPr>
        <w:spacing w:before="240" w:after="0"/>
        <w:rPr>
          <w:b/>
          <w:bCs/>
        </w:rPr>
      </w:pPr>
      <w:r w:rsidRPr="09C7FB70">
        <w:rPr>
          <w:b/>
          <w:bCs/>
        </w:rPr>
        <w:t xml:space="preserve">Your data will, or may, be shared with the following recipients or categories of recipient: </w:t>
      </w:r>
    </w:p>
    <w:p w14:paraId="42EC1530" w14:textId="77777777" w:rsidR="00735640" w:rsidRDefault="0078252C" w:rsidP="73324656">
      <w:pPr>
        <w:spacing w:after="0"/>
        <w:rPr>
          <w:rFonts w:cs="Arial"/>
        </w:rPr>
      </w:pPr>
      <w:r w:rsidRPr="00E05806">
        <w:rPr>
          <w:rFonts w:cs="Arial"/>
        </w:rPr>
        <w:t>JISC who manage the survey tool, academic partners within the University of Highlands and Islands (UHI) partnership</w:t>
      </w:r>
      <w:r w:rsidR="004F4509">
        <w:rPr>
          <w:rFonts w:cs="Arial"/>
        </w:rPr>
        <w:t xml:space="preserve"> (see list below)</w:t>
      </w:r>
      <w:r w:rsidRPr="00E05806">
        <w:rPr>
          <w:rFonts w:cs="Arial"/>
        </w:rPr>
        <w:t>, and Highlands and Islands Students Association (HISA).</w:t>
      </w:r>
    </w:p>
    <w:p w14:paraId="4B99056E" w14:textId="77777777" w:rsidR="004F4509" w:rsidRDefault="004F4509" w:rsidP="73324656">
      <w:pPr>
        <w:spacing w:after="0"/>
        <w:rPr>
          <w:b/>
          <w:bCs/>
        </w:rPr>
      </w:pPr>
    </w:p>
    <w:tbl>
      <w:tblPr>
        <w:tblW w:w="9016" w:type="dxa"/>
        <w:tblLook w:val="04A0" w:firstRow="1" w:lastRow="0" w:firstColumn="1" w:lastColumn="0" w:noHBand="0" w:noVBand="1"/>
      </w:tblPr>
      <w:tblGrid>
        <w:gridCol w:w="4815"/>
        <w:gridCol w:w="4201"/>
      </w:tblGrid>
      <w:tr w:rsidR="00352B51" w14:paraId="56AEDC41" w14:textId="77777777" w:rsidTr="004B43E7">
        <w:tc>
          <w:tcPr>
            <w:tcW w:w="9016" w:type="dxa"/>
            <w:gridSpan w:val="2"/>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1AEFF21A" w14:textId="77777777" w:rsidR="00352B51" w:rsidRDefault="00352B51">
            <w:pPr>
              <w:rPr>
                <w:rFonts w:eastAsia="Times New Roman" w:cs="Arial"/>
                <w:b/>
                <w:bCs/>
                <w:color w:val="000000"/>
                <w:lang w:eastAsia="en-GB"/>
              </w:rPr>
            </w:pPr>
            <w:r>
              <w:rPr>
                <w:rFonts w:eastAsia="Times New Roman" w:cs="Arial"/>
                <w:b/>
                <w:bCs/>
                <w:color w:val="000000"/>
                <w:lang w:eastAsia="en-GB"/>
              </w:rPr>
              <w:t>UHI Partners</w:t>
            </w:r>
          </w:p>
        </w:tc>
      </w:tr>
      <w:tr w:rsidR="004F4509" w14:paraId="6A014F6C" w14:textId="77777777" w:rsidTr="00352B51">
        <w:tc>
          <w:tcPr>
            <w:tcW w:w="4815" w:type="dxa"/>
            <w:tcBorders>
              <w:top w:val="nil"/>
              <w:left w:val="single" w:sz="4" w:space="0" w:color="auto"/>
              <w:bottom w:val="single" w:sz="4" w:space="0" w:color="auto"/>
              <w:right w:val="single" w:sz="4" w:space="0" w:color="auto"/>
            </w:tcBorders>
            <w:noWrap/>
            <w:vAlign w:val="bottom"/>
            <w:hideMark/>
          </w:tcPr>
          <w:p w14:paraId="777560F5" w14:textId="455B022D" w:rsidR="004F4509" w:rsidRDefault="00B358F1" w:rsidP="00352B51">
            <w:pPr>
              <w:spacing w:before="120" w:after="120" w:line="240" w:lineRule="auto"/>
              <w:rPr>
                <w:rFonts w:eastAsia="Times New Roman" w:cs="Arial"/>
                <w:color w:val="000000"/>
                <w:lang w:eastAsia="en-GB"/>
              </w:rPr>
            </w:pPr>
            <w:r>
              <w:rPr>
                <w:rFonts w:eastAsia="Times New Roman" w:cs="Arial"/>
                <w:color w:val="000000"/>
                <w:lang w:eastAsia="en-GB"/>
              </w:rPr>
              <w:t xml:space="preserve">UHI </w:t>
            </w:r>
            <w:r w:rsidR="004F4509">
              <w:rPr>
                <w:rFonts w:eastAsia="Times New Roman" w:cs="Arial"/>
                <w:color w:val="000000"/>
                <w:lang w:eastAsia="en-GB"/>
              </w:rPr>
              <w:t>Argyll</w:t>
            </w:r>
          </w:p>
        </w:tc>
        <w:tc>
          <w:tcPr>
            <w:tcW w:w="4201" w:type="dxa"/>
            <w:tcBorders>
              <w:top w:val="nil"/>
              <w:left w:val="single" w:sz="4" w:space="0" w:color="auto"/>
              <w:bottom w:val="single" w:sz="4" w:space="0" w:color="auto"/>
              <w:right w:val="single" w:sz="4" w:space="0" w:color="auto"/>
            </w:tcBorders>
            <w:vAlign w:val="bottom"/>
          </w:tcPr>
          <w:p w14:paraId="40AFEFF4" w14:textId="3A4C1993" w:rsidR="004F4509" w:rsidRDefault="00A21C76" w:rsidP="00352B51">
            <w:pPr>
              <w:spacing w:before="120" w:after="120" w:line="240" w:lineRule="auto"/>
              <w:rPr>
                <w:rFonts w:eastAsia="Times New Roman" w:cs="Arial"/>
                <w:color w:val="000000"/>
                <w:lang w:eastAsia="en-GB"/>
              </w:rPr>
            </w:pPr>
            <w:r>
              <w:rPr>
                <w:rFonts w:eastAsia="Times New Roman" w:cs="Arial"/>
                <w:color w:val="000000"/>
                <w:lang w:eastAsia="en-GB"/>
              </w:rPr>
              <w:t xml:space="preserve">UHI </w:t>
            </w:r>
            <w:r w:rsidR="004F4509">
              <w:rPr>
                <w:rFonts w:eastAsia="Times New Roman" w:cs="Arial"/>
                <w:color w:val="000000"/>
                <w:lang w:eastAsia="en-GB"/>
              </w:rPr>
              <w:t>Orkney</w:t>
            </w:r>
          </w:p>
        </w:tc>
      </w:tr>
      <w:tr w:rsidR="004F4509" w14:paraId="6808B082" w14:textId="77777777" w:rsidTr="00352B51">
        <w:tc>
          <w:tcPr>
            <w:tcW w:w="4815" w:type="dxa"/>
            <w:tcBorders>
              <w:top w:val="nil"/>
              <w:left w:val="single" w:sz="4" w:space="0" w:color="auto"/>
              <w:bottom w:val="single" w:sz="4" w:space="0" w:color="auto"/>
              <w:right w:val="single" w:sz="4" w:space="0" w:color="auto"/>
            </w:tcBorders>
            <w:noWrap/>
            <w:vAlign w:val="bottom"/>
            <w:hideMark/>
          </w:tcPr>
          <w:p w14:paraId="6BD7A871" w14:textId="73D13546" w:rsidR="004F4509" w:rsidRDefault="004F4509" w:rsidP="00352B51">
            <w:pPr>
              <w:spacing w:before="120" w:after="120" w:line="240" w:lineRule="auto"/>
              <w:rPr>
                <w:rFonts w:eastAsia="Times New Roman" w:cs="Arial"/>
                <w:color w:val="000000"/>
                <w:lang w:eastAsia="en-GB"/>
              </w:rPr>
            </w:pPr>
            <w:r>
              <w:rPr>
                <w:rFonts w:eastAsia="Times New Roman" w:cs="Arial"/>
                <w:color w:val="000000"/>
                <w:lang w:eastAsia="en-GB"/>
              </w:rPr>
              <w:t>Highland Theological College</w:t>
            </w:r>
          </w:p>
        </w:tc>
        <w:tc>
          <w:tcPr>
            <w:tcW w:w="4201" w:type="dxa"/>
            <w:tcBorders>
              <w:top w:val="nil"/>
              <w:left w:val="single" w:sz="4" w:space="0" w:color="auto"/>
              <w:bottom w:val="single" w:sz="4" w:space="0" w:color="auto"/>
              <w:right w:val="single" w:sz="4" w:space="0" w:color="auto"/>
            </w:tcBorders>
            <w:vAlign w:val="bottom"/>
          </w:tcPr>
          <w:p w14:paraId="507F5C34" w14:textId="76780FC2" w:rsidR="004F4509" w:rsidRDefault="00A21C76" w:rsidP="00352B51">
            <w:pPr>
              <w:spacing w:before="120" w:after="120" w:line="240" w:lineRule="auto"/>
              <w:rPr>
                <w:rFonts w:eastAsia="Times New Roman" w:cs="Arial"/>
                <w:color w:val="000000"/>
                <w:lang w:eastAsia="en-GB"/>
              </w:rPr>
            </w:pPr>
            <w:r>
              <w:rPr>
                <w:rFonts w:eastAsia="Times New Roman" w:cs="Arial"/>
                <w:color w:val="000000"/>
                <w:lang w:eastAsia="en-GB"/>
              </w:rPr>
              <w:t xml:space="preserve">UHI </w:t>
            </w:r>
            <w:r w:rsidR="004F4509">
              <w:rPr>
                <w:rFonts w:eastAsia="Times New Roman" w:cs="Arial"/>
                <w:color w:val="000000"/>
                <w:lang w:eastAsia="en-GB"/>
              </w:rPr>
              <w:t>Perth</w:t>
            </w:r>
          </w:p>
        </w:tc>
      </w:tr>
      <w:tr w:rsidR="004F4509" w14:paraId="6E1A9FAF" w14:textId="77777777" w:rsidTr="00352B51">
        <w:tc>
          <w:tcPr>
            <w:tcW w:w="4815" w:type="dxa"/>
            <w:tcBorders>
              <w:top w:val="nil"/>
              <w:left w:val="single" w:sz="4" w:space="0" w:color="auto"/>
              <w:bottom w:val="single" w:sz="4" w:space="0" w:color="auto"/>
              <w:right w:val="single" w:sz="4" w:space="0" w:color="auto"/>
            </w:tcBorders>
            <w:noWrap/>
            <w:vAlign w:val="bottom"/>
            <w:hideMark/>
          </w:tcPr>
          <w:p w14:paraId="16363E1C" w14:textId="439C8FEE" w:rsidR="004F4509" w:rsidRDefault="00E56C50" w:rsidP="00352B51">
            <w:pPr>
              <w:spacing w:before="120" w:after="120" w:line="240" w:lineRule="auto"/>
              <w:rPr>
                <w:rFonts w:eastAsia="Times New Roman" w:cs="Arial"/>
                <w:color w:val="000000"/>
                <w:lang w:eastAsia="en-GB"/>
              </w:rPr>
            </w:pPr>
            <w:r>
              <w:rPr>
                <w:rFonts w:eastAsia="Times New Roman" w:cs="Arial"/>
                <w:color w:val="000000"/>
                <w:lang w:eastAsia="en-GB"/>
              </w:rPr>
              <w:t xml:space="preserve">UHI </w:t>
            </w:r>
            <w:r w:rsidR="004F4509">
              <w:rPr>
                <w:rFonts w:eastAsia="Times New Roman" w:cs="Arial"/>
                <w:color w:val="000000"/>
                <w:lang w:eastAsia="en-GB"/>
              </w:rPr>
              <w:t>Inverness</w:t>
            </w:r>
          </w:p>
        </w:tc>
        <w:tc>
          <w:tcPr>
            <w:tcW w:w="4201" w:type="dxa"/>
            <w:tcBorders>
              <w:top w:val="nil"/>
              <w:left w:val="single" w:sz="4" w:space="0" w:color="auto"/>
              <w:bottom w:val="single" w:sz="4" w:space="0" w:color="auto"/>
              <w:right w:val="single" w:sz="4" w:space="0" w:color="auto"/>
            </w:tcBorders>
            <w:vAlign w:val="bottom"/>
          </w:tcPr>
          <w:p w14:paraId="186AB078" w14:textId="55B8A273" w:rsidR="004F4509" w:rsidRDefault="004F4509" w:rsidP="00352B51">
            <w:pPr>
              <w:spacing w:before="120" w:after="120" w:line="240" w:lineRule="auto"/>
              <w:rPr>
                <w:rFonts w:eastAsia="Times New Roman" w:cs="Arial"/>
                <w:color w:val="000000"/>
                <w:lang w:eastAsia="en-GB"/>
              </w:rPr>
            </w:pPr>
            <w:r>
              <w:rPr>
                <w:rFonts w:eastAsia="Times New Roman" w:cs="Arial"/>
                <w:color w:val="000000"/>
                <w:lang w:eastAsia="en-GB"/>
              </w:rPr>
              <w:t>Sabh</w:t>
            </w:r>
            <w:r w:rsidR="00BE68C6">
              <w:rPr>
                <w:rFonts w:eastAsia="Times New Roman" w:cs="Arial"/>
                <w:color w:val="000000"/>
                <w:lang w:eastAsia="en-GB"/>
              </w:rPr>
              <w:t>a</w:t>
            </w:r>
            <w:r>
              <w:rPr>
                <w:rFonts w:eastAsia="Times New Roman" w:cs="Arial"/>
                <w:color w:val="000000"/>
                <w:lang w:eastAsia="en-GB"/>
              </w:rPr>
              <w:t xml:space="preserve">l </w:t>
            </w:r>
            <w:proofErr w:type="spellStart"/>
            <w:r w:rsidR="008362A1">
              <w:rPr>
                <w:rFonts w:eastAsia="Times New Roman" w:cs="Arial"/>
                <w:color w:val="000000"/>
                <w:lang w:eastAsia="en-GB"/>
              </w:rPr>
              <w:t>Mò</w:t>
            </w:r>
            <w:r>
              <w:rPr>
                <w:rFonts w:eastAsia="Times New Roman" w:cs="Arial"/>
                <w:color w:val="000000"/>
                <w:lang w:eastAsia="en-GB"/>
              </w:rPr>
              <w:t>r</w:t>
            </w:r>
            <w:proofErr w:type="spellEnd"/>
            <w:r>
              <w:rPr>
                <w:rFonts w:eastAsia="Times New Roman" w:cs="Arial"/>
                <w:color w:val="000000"/>
                <w:lang w:eastAsia="en-GB"/>
              </w:rPr>
              <w:t xml:space="preserve"> </w:t>
            </w:r>
            <w:proofErr w:type="spellStart"/>
            <w:r>
              <w:rPr>
                <w:rFonts w:eastAsia="Times New Roman" w:cs="Arial"/>
                <w:color w:val="000000"/>
                <w:lang w:eastAsia="en-GB"/>
              </w:rPr>
              <w:t>Ostaig</w:t>
            </w:r>
            <w:proofErr w:type="spellEnd"/>
          </w:p>
        </w:tc>
      </w:tr>
      <w:tr w:rsidR="004F4509" w14:paraId="718D2EEF" w14:textId="77777777" w:rsidTr="00352B51">
        <w:tc>
          <w:tcPr>
            <w:tcW w:w="4815" w:type="dxa"/>
            <w:tcBorders>
              <w:top w:val="nil"/>
              <w:left w:val="single" w:sz="4" w:space="0" w:color="auto"/>
              <w:bottom w:val="single" w:sz="4" w:space="0" w:color="auto"/>
              <w:right w:val="single" w:sz="4" w:space="0" w:color="auto"/>
            </w:tcBorders>
            <w:noWrap/>
            <w:vAlign w:val="bottom"/>
            <w:hideMark/>
          </w:tcPr>
          <w:p w14:paraId="58B1C1EC" w14:textId="2E2FF1E7" w:rsidR="004F4509" w:rsidRDefault="00E56C50" w:rsidP="00352B51">
            <w:pPr>
              <w:spacing w:before="120" w:after="120" w:line="240" w:lineRule="auto"/>
              <w:rPr>
                <w:rFonts w:eastAsia="Times New Roman" w:cs="Arial"/>
                <w:color w:val="000000"/>
                <w:lang w:eastAsia="en-GB"/>
              </w:rPr>
            </w:pPr>
            <w:r>
              <w:rPr>
                <w:rFonts w:eastAsia="Times New Roman" w:cs="Arial"/>
                <w:color w:val="000000"/>
                <w:lang w:eastAsia="en-GB"/>
              </w:rPr>
              <w:t xml:space="preserve">UHI </w:t>
            </w:r>
            <w:r w:rsidR="00A21C76">
              <w:rPr>
                <w:rFonts w:eastAsia="Times New Roman" w:cs="Arial"/>
                <w:color w:val="000000"/>
                <w:lang w:eastAsia="en-GB"/>
              </w:rPr>
              <w:t xml:space="preserve">North, </w:t>
            </w:r>
            <w:r>
              <w:rPr>
                <w:rFonts w:eastAsia="Times New Roman" w:cs="Arial"/>
                <w:color w:val="000000"/>
                <w:lang w:eastAsia="en-GB"/>
              </w:rPr>
              <w:t>West and Hebrides</w:t>
            </w:r>
          </w:p>
        </w:tc>
        <w:tc>
          <w:tcPr>
            <w:tcW w:w="4201" w:type="dxa"/>
            <w:tcBorders>
              <w:top w:val="nil"/>
              <w:left w:val="single" w:sz="4" w:space="0" w:color="auto"/>
              <w:bottom w:val="single" w:sz="4" w:space="0" w:color="auto"/>
              <w:right w:val="single" w:sz="4" w:space="0" w:color="auto"/>
            </w:tcBorders>
            <w:vAlign w:val="bottom"/>
          </w:tcPr>
          <w:p w14:paraId="363B1FBE" w14:textId="02857CF1" w:rsidR="004F4509" w:rsidRDefault="004F4509" w:rsidP="00352B51">
            <w:pPr>
              <w:spacing w:before="120" w:after="120" w:line="240" w:lineRule="auto"/>
              <w:rPr>
                <w:rFonts w:eastAsia="Times New Roman" w:cs="Arial"/>
                <w:color w:val="000000"/>
                <w:lang w:eastAsia="en-GB"/>
              </w:rPr>
            </w:pPr>
            <w:r>
              <w:rPr>
                <w:rFonts w:eastAsia="Times New Roman" w:cs="Arial"/>
                <w:color w:val="000000"/>
                <w:lang w:eastAsia="en-GB"/>
              </w:rPr>
              <w:t>Scottish Association for Marine Science</w:t>
            </w:r>
          </w:p>
        </w:tc>
      </w:tr>
      <w:tr w:rsidR="004F4509" w14:paraId="7DD05C1B" w14:textId="77777777" w:rsidTr="00352B51">
        <w:tc>
          <w:tcPr>
            <w:tcW w:w="4815" w:type="dxa"/>
            <w:tcBorders>
              <w:top w:val="nil"/>
              <w:left w:val="single" w:sz="4" w:space="0" w:color="auto"/>
              <w:bottom w:val="single" w:sz="4" w:space="0" w:color="auto"/>
              <w:right w:val="single" w:sz="4" w:space="0" w:color="auto"/>
            </w:tcBorders>
            <w:noWrap/>
            <w:vAlign w:val="bottom"/>
            <w:hideMark/>
          </w:tcPr>
          <w:p w14:paraId="783AFB3E" w14:textId="6BE8808C" w:rsidR="004F4509" w:rsidRDefault="00E56C50" w:rsidP="00352B51">
            <w:pPr>
              <w:spacing w:before="120" w:after="120" w:line="240" w:lineRule="auto"/>
              <w:rPr>
                <w:rFonts w:eastAsia="Times New Roman" w:cs="Arial"/>
                <w:color w:val="000000"/>
                <w:lang w:eastAsia="en-GB"/>
              </w:rPr>
            </w:pPr>
            <w:r>
              <w:rPr>
                <w:rFonts w:eastAsia="Times New Roman" w:cs="Arial"/>
                <w:color w:val="000000"/>
                <w:lang w:eastAsia="en-GB"/>
              </w:rPr>
              <w:t xml:space="preserve">UHI </w:t>
            </w:r>
            <w:r w:rsidR="004F4509">
              <w:rPr>
                <w:rFonts w:eastAsia="Times New Roman" w:cs="Arial"/>
                <w:color w:val="000000"/>
                <w:lang w:eastAsia="en-GB"/>
              </w:rPr>
              <w:t>Moray</w:t>
            </w:r>
          </w:p>
        </w:tc>
        <w:tc>
          <w:tcPr>
            <w:tcW w:w="4201" w:type="dxa"/>
            <w:tcBorders>
              <w:top w:val="nil"/>
              <w:left w:val="single" w:sz="4" w:space="0" w:color="auto"/>
              <w:bottom w:val="single" w:sz="4" w:space="0" w:color="auto"/>
              <w:right w:val="single" w:sz="4" w:space="0" w:color="auto"/>
            </w:tcBorders>
            <w:vAlign w:val="bottom"/>
          </w:tcPr>
          <w:p w14:paraId="090B41D5" w14:textId="0B240846" w:rsidR="004F4509" w:rsidRDefault="00A21C76" w:rsidP="00352B51">
            <w:pPr>
              <w:spacing w:before="120" w:after="120" w:line="240" w:lineRule="auto"/>
              <w:rPr>
                <w:rFonts w:eastAsia="Times New Roman" w:cs="Arial"/>
                <w:color w:val="000000"/>
                <w:lang w:eastAsia="en-GB"/>
              </w:rPr>
            </w:pPr>
            <w:r>
              <w:rPr>
                <w:rFonts w:eastAsia="Times New Roman" w:cs="Arial"/>
                <w:color w:val="000000"/>
                <w:lang w:eastAsia="en-GB"/>
              </w:rPr>
              <w:t>UHI</w:t>
            </w:r>
            <w:r w:rsidR="0018506C">
              <w:rPr>
                <w:rFonts w:eastAsia="Times New Roman" w:cs="Arial"/>
                <w:color w:val="000000"/>
                <w:lang w:eastAsia="en-GB"/>
              </w:rPr>
              <w:t xml:space="preserve"> </w:t>
            </w:r>
            <w:r w:rsidR="004F4509">
              <w:rPr>
                <w:rFonts w:eastAsia="Times New Roman" w:cs="Arial"/>
                <w:color w:val="000000"/>
                <w:lang w:eastAsia="en-GB"/>
              </w:rPr>
              <w:t>Shetland</w:t>
            </w:r>
          </w:p>
        </w:tc>
      </w:tr>
    </w:tbl>
    <w:p w14:paraId="1299C43A" w14:textId="77777777" w:rsidR="004F4509" w:rsidRDefault="004F4509" w:rsidP="76C7E1DB">
      <w:pPr>
        <w:spacing w:after="0"/>
        <w:rPr>
          <w:b/>
          <w:bCs/>
        </w:rPr>
      </w:pPr>
    </w:p>
    <w:p w14:paraId="56A9D206" w14:textId="41F67DD7" w:rsidR="00E674EA" w:rsidRDefault="09C7FB70" w:rsidP="00DE3EFD">
      <w:pPr>
        <w:spacing w:after="160" w:line="259" w:lineRule="auto"/>
        <w:rPr>
          <w:rFonts w:ascii="Calibri" w:eastAsia="Calibri" w:hAnsi="Calibri" w:cs="Calibri"/>
          <w:b/>
          <w:bCs/>
        </w:rPr>
      </w:pPr>
      <w:r w:rsidRPr="09C7FB70">
        <w:rPr>
          <w:rFonts w:ascii="Calibri" w:eastAsia="Calibri" w:hAnsi="Calibri" w:cs="Calibri"/>
          <w:b/>
          <w:bCs/>
        </w:rPr>
        <w:t xml:space="preserve">Your data will be retained </w:t>
      </w:r>
      <w:r w:rsidR="00680818">
        <w:rPr>
          <w:rFonts w:ascii="Calibri" w:eastAsia="Calibri" w:hAnsi="Calibri" w:cs="Calibri"/>
          <w:b/>
          <w:bCs/>
        </w:rPr>
        <w:t>by the University and Academic Partner</w:t>
      </w:r>
      <w:r w:rsidR="00762728">
        <w:rPr>
          <w:rFonts w:ascii="Calibri" w:eastAsia="Calibri" w:hAnsi="Calibri" w:cs="Calibri"/>
          <w:b/>
          <w:bCs/>
        </w:rPr>
        <w:t>s</w:t>
      </w:r>
      <w:r w:rsidR="00680818">
        <w:rPr>
          <w:rFonts w:ascii="Calibri" w:eastAsia="Calibri" w:hAnsi="Calibri" w:cs="Calibri"/>
          <w:b/>
          <w:bCs/>
        </w:rPr>
        <w:t xml:space="preserve"> </w:t>
      </w:r>
      <w:r w:rsidR="00E674EA">
        <w:rPr>
          <w:rFonts w:ascii="Calibri" w:eastAsia="Calibri" w:hAnsi="Calibri" w:cs="Calibri"/>
          <w:b/>
          <w:bCs/>
        </w:rPr>
        <w:t>for the following period:</w:t>
      </w:r>
    </w:p>
    <w:p w14:paraId="7C6C4986" w14:textId="55C88240" w:rsidR="004F4509" w:rsidRPr="00352B51" w:rsidRDefault="00E674EA" w:rsidP="00352B51">
      <w:pPr>
        <w:rPr>
          <w:rFonts w:ascii="Calibri" w:eastAsia="Calibri" w:hAnsi="Calibri" w:cs="Calibri"/>
          <w:bCs/>
          <w:lang w:val="en-US"/>
        </w:rPr>
      </w:pPr>
      <w:r>
        <w:rPr>
          <w:rFonts w:ascii="Calibri" w:eastAsia="Calibri" w:hAnsi="Calibri" w:cs="Calibri"/>
          <w:bCs/>
        </w:rPr>
        <w:lastRenderedPageBreak/>
        <w:t>Q</w:t>
      </w:r>
      <w:r w:rsidRPr="00E674EA">
        <w:rPr>
          <w:rFonts w:ascii="Calibri" w:eastAsia="Calibri" w:hAnsi="Calibri" w:cs="Calibri"/>
          <w:bCs/>
        </w:rPr>
        <w:t xml:space="preserve">uantitative (numerical) raw data will </w:t>
      </w:r>
      <w:r w:rsidR="00E04838">
        <w:rPr>
          <w:rFonts w:ascii="Calibri" w:eastAsia="Calibri" w:hAnsi="Calibri" w:cs="Calibri"/>
          <w:bCs/>
        </w:rPr>
        <w:t>be retained</w:t>
      </w:r>
      <w:r w:rsidRPr="00E674EA">
        <w:rPr>
          <w:rFonts w:ascii="Calibri" w:eastAsia="Calibri" w:hAnsi="Calibri" w:cs="Calibri"/>
          <w:bCs/>
        </w:rPr>
        <w:t xml:space="preserve"> for the year of survey </w:t>
      </w:r>
      <w:r w:rsidR="00EE679E">
        <w:rPr>
          <w:rFonts w:ascii="Calibri" w:eastAsia="Calibri" w:hAnsi="Calibri" w:cs="Calibri"/>
          <w:bCs/>
        </w:rPr>
        <w:t>plus</w:t>
      </w:r>
      <w:r w:rsidRPr="00E674EA">
        <w:rPr>
          <w:rFonts w:ascii="Calibri" w:eastAsia="Calibri" w:hAnsi="Calibri" w:cs="Calibri"/>
          <w:bCs/>
        </w:rPr>
        <w:t xml:space="preserve"> </w:t>
      </w:r>
      <w:proofErr w:type="gramStart"/>
      <w:r w:rsidRPr="00E674EA">
        <w:rPr>
          <w:rFonts w:ascii="Calibri" w:eastAsia="Calibri" w:hAnsi="Calibri" w:cs="Calibri"/>
          <w:bCs/>
        </w:rPr>
        <w:t>1 year</w:t>
      </w:r>
      <w:proofErr w:type="gramEnd"/>
      <w:r w:rsidRPr="00E674EA">
        <w:rPr>
          <w:rFonts w:ascii="Calibri" w:eastAsia="Calibri" w:hAnsi="Calibri" w:cs="Calibri"/>
          <w:bCs/>
        </w:rPr>
        <w:t xml:space="preserve">, higher level data analysis (% totals etc) plus qualitative (comments) data will be </w:t>
      </w:r>
      <w:r w:rsidR="00EE679E">
        <w:rPr>
          <w:rFonts w:ascii="Calibri" w:eastAsia="Calibri" w:hAnsi="Calibri" w:cs="Calibri"/>
          <w:bCs/>
        </w:rPr>
        <w:t>retained</w:t>
      </w:r>
      <w:r w:rsidRPr="00E674EA">
        <w:rPr>
          <w:rFonts w:ascii="Calibri" w:eastAsia="Calibri" w:hAnsi="Calibri" w:cs="Calibri"/>
          <w:bCs/>
        </w:rPr>
        <w:t xml:space="preserve"> for </w:t>
      </w:r>
      <w:r w:rsidR="00EE679E">
        <w:rPr>
          <w:rFonts w:ascii="Calibri" w:eastAsia="Calibri" w:hAnsi="Calibri" w:cs="Calibri"/>
          <w:bCs/>
        </w:rPr>
        <w:t>the current academic year plus 5 years.</w:t>
      </w:r>
    </w:p>
    <w:p w14:paraId="29519B76" w14:textId="77777777" w:rsidR="008517B2" w:rsidRPr="00BD1E5D" w:rsidRDefault="09C7FB70" w:rsidP="09C7FB70">
      <w:pPr>
        <w:spacing w:after="0" w:line="240" w:lineRule="auto"/>
        <w:rPr>
          <w:b/>
          <w:bCs/>
        </w:rPr>
      </w:pPr>
      <w:r w:rsidRPr="09C7FB70">
        <w:rPr>
          <w:b/>
          <w:bCs/>
        </w:rPr>
        <w:t>The following rights are rights of data subjects:</w:t>
      </w:r>
    </w:p>
    <w:p w14:paraId="3555BF2D" w14:textId="77777777" w:rsidR="006A0A0E" w:rsidRPr="00453A8B" w:rsidRDefault="09C7FB70" w:rsidP="00796649">
      <w:pPr>
        <w:spacing w:after="0"/>
      </w:pPr>
      <w:r>
        <w:t>• The right to access your personal data</w:t>
      </w:r>
    </w:p>
    <w:p w14:paraId="1F40CEBF" w14:textId="77777777" w:rsidR="006A0A0E" w:rsidRPr="00453A8B" w:rsidRDefault="09C7FB70" w:rsidP="00796649">
      <w:pPr>
        <w:spacing w:after="0"/>
      </w:pPr>
      <w:r>
        <w:t>• The right to rectification if the personal data we hold about you is incorrect</w:t>
      </w:r>
    </w:p>
    <w:p w14:paraId="3E22E6C9" w14:textId="77777777" w:rsidR="001614EB" w:rsidRPr="00453A8B" w:rsidRDefault="09C7FB70" w:rsidP="00796649">
      <w:pPr>
        <w:spacing w:after="0"/>
      </w:pPr>
      <w:r>
        <w:t>• The right to restrict processing of your personal data</w:t>
      </w:r>
    </w:p>
    <w:p w14:paraId="3461D779" w14:textId="77777777" w:rsidR="00F65D25" w:rsidRDefault="00F65D25" w:rsidP="00796649">
      <w:pPr>
        <w:spacing w:after="0"/>
        <w:rPr>
          <w:b/>
        </w:rPr>
      </w:pPr>
    </w:p>
    <w:p w14:paraId="20EAF528" w14:textId="77777777" w:rsidR="005727E4" w:rsidRDefault="09C7FB70" w:rsidP="09C7FB70">
      <w:pPr>
        <w:spacing w:after="0"/>
        <w:rPr>
          <w:b/>
          <w:bCs/>
        </w:rPr>
      </w:pPr>
      <w:r w:rsidRPr="09C7FB70">
        <w:rPr>
          <w:b/>
          <w:bCs/>
        </w:rPr>
        <w:t>The following rights apply only in certain circumstances:</w:t>
      </w:r>
    </w:p>
    <w:p w14:paraId="177AAA9E" w14:textId="77777777" w:rsidR="001120EA" w:rsidRPr="00453A8B" w:rsidRDefault="09C7FB70" w:rsidP="00796649">
      <w:pPr>
        <w:spacing w:after="0"/>
      </w:pPr>
      <w:r w:rsidRPr="09C7FB70">
        <w:rPr>
          <w:i/>
          <w:iCs/>
        </w:rPr>
        <w:t xml:space="preserve">• </w:t>
      </w:r>
      <w:r>
        <w:t>The</w:t>
      </w:r>
      <w:r w:rsidRPr="09C7FB70">
        <w:rPr>
          <w:i/>
          <w:iCs/>
        </w:rPr>
        <w:t xml:space="preserve"> </w:t>
      </w:r>
      <w:r>
        <w:t>right to withdraw consent at any time if consent is our lawful basis for processing your data</w:t>
      </w:r>
    </w:p>
    <w:p w14:paraId="36E4A9F0" w14:textId="77777777" w:rsidR="00E10FA1" w:rsidRPr="00453A8B" w:rsidRDefault="09C7FB70" w:rsidP="00796649">
      <w:pPr>
        <w:spacing w:after="0"/>
      </w:pPr>
      <w:r>
        <w:t>• The right to object to our processing of your personal data</w:t>
      </w:r>
    </w:p>
    <w:p w14:paraId="2EB31F18" w14:textId="77777777" w:rsidR="00B75AF8" w:rsidRPr="00453A8B" w:rsidRDefault="09C7FB70" w:rsidP="00796649">
      <w:pPr>
        <w:spacing w:after="0"/>
      </w:pPr>
      <w:r>
        <w:t>• The right to request erasure (deletion) of your personal data</w:t>
      </w:r>
    </w:p>
    <w:p w14:paraId="0CD45225" w14:textId="77777777" w:rsidR="005727E4" w:rsidRDefault="09C7FB70" w:rsidP="00796649">
      <w:pPr>
        <w:spacing w:after="0"/>
      </w:pPr>
      <w:r>
        <w:t>• The right to data portability</w:t>
      </w:r>
    </w:p>
    <w:p w14:paraId="3CF2D8B6" w14:textId="77777777" w:rsidR="00B62B4A" w:rsidRPr="00453A8B" w:rsidRDefault="00B62B4A" w:rsidP="00796649">
      <w:pPr>
        <w:spacing w:after="0"/>
      </w:pPr>
    </w:p>
    <w:p w14:paraId="0FE89211" w14:textId="77777777" w:rsidR="00B62B4A" w:rsidRDefault="09C7FB70" w:rsidP="09C7FB70">
      <w:pPr>
        <w:spacing w:after="0"/>
        <w:rPr>
          <w:b/>
          <w:bCs/>
        </w:rPr>
      </w:pPr>
      <w:r w:rsidRPr="09C7FB70">
        <w:rPr>
          <w:b/>
          <w:bCs/>
        </w:rPr>
        <w:t>You also have the right to lodge a complaint with the Information Commissioner’s Office about our handling of your data.</w:t>
      </w:r>
      <w:r w:rsidR="00B62B4A">
        <w:rPr>
          <w:b/>
          <w:bCs/>
        </w:rPr>
        <w:t xml:space="preserve"> </w:t>
      </w:r>
    </w:p>
    <w:p w14:paraId="0FB78278" w14:textId="77777777" w:rsidR="00B62B4A" w:rsidRDefault="00B62B4A" w:rsidP="09C7FB70">
      <w:pPr>
        <w:spacing w:after="0"/>
        <w:rPr>
          <w:b/>
          <w:bCs/>
        </w:rPr>
      </w:pPr>
    </w:p>
    <w:p w14:paraId="1AF7399B" w14:textId="77777777" w:rsidR="00AC574E" w:rsidRDefault="00BE2548" w:rsidP="09C7FB70">
      <w:pPr>
        <w:spacing w:after="0"/>
        <w:rPr>
          <w:b/>
          <w:bCs/>
        </w:rPr>
      </w:pPr>
      <w:r>
        <w:rPr>
          <w:b/>
          <w:bCs/>
        </w:rPr>
        <w:t xml:space="preserve">The Information Commissioner’s Office is </w:t>
      </w:r>
      <w:r w:rsidRPr="00BE2548">
        <w:rPr>
          <w:b/>
          <w:bCs/>
        </w:rPr>
        <w:t>UK’s independent authority set up to uphold information rights in the public interest</w:t>
      </w:r>
      <w:r>
        <w:rPr>
          <w:b/>
          <w:bCs/>
        </w:rPr>
        <w:t xml:space="preserve">. Their website is </w:t>
      </w:r>
      <w:hyperlink r:id="rId13" w:history="1">
        <w:r w:rsidR="00B569B7" w:rsidRPr="0027223F">
          <w:rPr>
            <w:rStyle w:val="Hyperlink"/>
          </w:rPr>
          <w:t>www.ico.org.uk</w:t>
        </w:r>
      </w:hyperlink>
      <w:r w:rsidR="00B569B7">
        <w:rPr>
          <w:b/>
          <w:bCs/>
        </w:rPr>
        <w:t xml:space="preserve"> </w:t>
      </w:r>
      <w:r>
        <w:rPr>
          <w:b/>
          <w:bCs/>
        </w:rPr>
        <w:t xml:space="preserve"> </w:t>
      </w:r>
    </w:p>
    <w:sectPr w:rsidR="00AC5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82D6" w14:textId="77777777" w:rsidR="001B03A1" w:rsidRDefault="001B03A1" w:rsidP="00C62A42">
      <w:pPr>
        <w:spacing w:after="0" w:line="240" w:lineRule="auto"/>
      </w:pPr>
      <w:r>
        <w:separator/>
      </w:r>
    </w:p>
  </w:endnote>
  <w:endnote w:type="continuationSeparator" w:id="0">
    <w:p w14:paraId="26FC7A0A" w14:textId="77777777" w:rsidR="001B03A1" w:rsidRDefault="001B03A1" w:rsidP="00C62A42">
      <w:pPr>
        <w:spacing w:after="0" w:line="240" w:lineRule="auto"/>
      </w:pPr>
      <w:r>
        <w:continuationSeparator/>
      </w:r>
    </w:p>
  </w:endnote>
  <w:endnote w:type="continuationNotice" w:id="1">
    <w:p w14:paraId="1774A2AB" w14:textId="77777777" w:rsidR="001B03A1" w:rsidRDefault="001B03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7784" w14:textId="77777777" w:rsidR="09C7FB70" w:rsidRDefault="00352B51" w:rsidP="09C7FB70">
    <w:pPr>
      <w:pStyle w:val="Footer"/>
    </w:pPr>
    <w:r>
      <w:tab/>
      <w:t xml:space="preserve">Page </w:t>
    </w:r>
    <w:r>
      <w:rPr>
        <w:b/>
        <w:bCs/>
      </w:rPr>
      <w:fldChar w:fldCharType="begin"/>
    </w:r>
    <w:r>
      <w:rPr>
        <w:b/>
        <w:bCs/>
      </w:rPr>
      <w:instrText xml:space="preserve"> PAGE  \* Arabic  \* MERGEFORMAT </w:instrText>
    </w:r>
    <w:r>
      <w:rPr>
        <w:b/>
        <w:bCs/>
      </w:rPr>
      <w:fldChar w:fldCharType="separate"/>
    </w:r>
    <w:r w:rsidR="00AE119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E1193">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A68E" w14:textId="77777777" w:rsidR="001B03A1" w:rsidRDefault="001B03A1" w:rsidP="00C62A42">
      <w:pPr>
        <w:spacing w:after="0" w:line="240" w:lineRule="auto"/>
      </w:pPr>
      <w:r>
        <w:separator/>
      </w:r>
    </w:p>
  </w:footnote>
  <w:footnote w:type="continuationSeparator" w:id="0">
    <w:p w14:paraId="32864DBA" w14:textId="77777777" w:rsidR="001B03A1" w:rsidRDefault="001B03A1" w:rsidP="00C62A42">
      <w:pPr>
        <w:spacing w:after="0" w:line="240" w:lineRule="auto"/>
      </w:pPr>
      <w:r>
        <w:continuationSeparator/>
      </w:r>
    </w:p>
  </w:footnote>
  <w:footnote w:type="continuationNotice" w:id="1">
    <w:p w14:paraId="472DF466" w14:textId="77777777" w:rsidR="001B03A1" w:rsidRDefault="001B03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6485"/>
    </w:tblGrid>
    <w:tr w:rsidR="005E0FE2" w14:paraId="3AADD0CC" w14:textId="77777777" w:rsidTr="510B6D05">
      <w:trPr>
        <w:trHeight w:val="557"/>
      </w:trPr>
      <w:tc>
        <w:tcPr>
          <w:tcW w:w="2541" w:type="dxa"/>
        </w:tcPr>
        <w:p w14:paraId="62EBF3C5" w14:textId="0318A8A1" w:rsidR="005E0FE2" w:rsidRDefault="006C396E" w:rsidP="00C62A42">
          <w:pPr>
            <w:pStyle w:val="Header"/>
          </w:pPr>
          <w:r>
            <w:rPr>
              <w:rStyle w:val="wacimagecontainer"/>
              <w:noProof/>
            </w:rPr>
            <w:drawing>
              <wp:inline distT="0" distB="0" distL="0" distR="0" wp14:anchorId="351241F6" wp14:editId="203096DF">
                <wp:extent cx="1123950" cy="619125"/>
                <wp:effectExtent l="0" t="0" r="0" b="9525"/>
                <wp:docPr id="2038922022"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websi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inline>
            </w:drawing>
          </w:r>
        </w:p>
      </w:tc>
      <w:tc>
        <w:tcPr>
          <w:tcW w:w="6485" w:type="dxa"/>
          <w:vAlign w:val="center"/>
        </w:tcPr>
        <w:p w14:paraId="3DB798A6" w14:textId="77777777" w:rsidR="005E0FE2" w:rsidRDefault="3FFFC4F8" w:rsidP="004F4509">
          <w:pPr>
            <w:pStyle w:val="Header"/>
            <w:rPr>
              <w:b/>
              <w:bCs/>
              <w:sz w:val="28"/>
              <w:szCs w:val="28"/>
            </w:rPr>
          </w:pPr>
          <w:r w:rsidRPr="3FFFC4F8">
            <w:rPr>
              <w:b/>
              <w:bCs/>
              <w:sz w:val="28"/>
              <w:szCs w:val="28"/>
            </w:rPr>
            <w:t xml:space="preserve">Privacy notice – </w:t>
          </w:r>
          <w:r w:rsidR="00A40A31">
            <w:rPr>
              <w:b/>
              <w:bCs/>
              <w:sz w:val="28"/>
              <w:szCs w:val="28"/>
            </w:rPr>
            <w:t>S</w:t>
          </w:r>
          <w:r w:rsidR="004F4509">
            <w:rPr>
              <w:b/>
              <w:bCs/>
              <w:sz w:val="28"/>
              <w:szCs w:val="28"/>
            </w:rPr>
            <w:t xml:space="preserve">tudent </w:t>
          </w:r>
          <w:r w:rsidR="00A40A31">
            <w:rPr>
              <w:b/>
              <w:bCs/>
              <w:sz w:val="28"/>
              <w:szCs w:val="28"/>
            </w:rPr>
            <w:t>S</w:t>
          </w:r>
          <w:r w:rsidR="004F4509">
            <w:rPr>
              <w:b/>
              <w:bCs/>
              <w:sz w:val="28"/>
              <w:szCs w:val="28"/>
            </w:rPr>
            <w:t xml:space="preserve">atisfaction and </w:t>
          </w:r>
          <w:r w:rsidR="00A40A31">
            <w:rPr>
              <w:b/>
              <w:bCs/>
              <w:sz w:val="28"/>
              <w:szCs w:val="28"/>
            </w:rPr>
            <w:t>E</w:t>
          </w:r>
          <w:r w:rsidR="004F4509">
            <w:rPr>
              <w:b/>
              <w:bCs/>
              <w:sz w:val="28"/>
              <w:szCs w:val="28"/>
            </w:rPr>
            <w:t xml:space="preserve">xperience </w:t>
          </w:r>
          <w:r w:rsidR="00A40A31">
            <w:rPr>
              <w:b/>
              <w:bCs/>
              <w:sz w:val="28"/>
              <w:szCs w:val="28"/>
            </w:rPr>
            <w:t>S</w:t>
          </w:r>
          <w:r w:rsidR="004F4509">
            <w:rPr>
              <w:b/>
              <w:bCs/>
              <w:sz w:val="28"/>
              <w:szCs w:val="28"/>
            </w:rPr>
            <w:t>urvey (SSES)</w:t>
          </w:r>
        </w:p>
        <w:p w14:paraId="6D98A12B" w14:textId="77777777" w:rsidR="00A40A31" w:rsidRPr="00796649" w:rsidRDefault="00A40A31" w:rsidP="00A40A31">
          <w:pPr>
            <w:pStyle w:val="Header"/>
            <w:rPr>
              <w:b/>
              <w:bCs/>
            </w:rPr>
          </w:pPr>
        </w:p>
      </w:tc>
    </w:tr>
  </w:tbl>
  <w:p w14:paraId="2946DB82" w14:textId="77777777" w:rsidR="005E0FE2" w:rsidRPr="00C62A42" w:rsidRDefault="005E0FE2" w:rsidP="00C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33"/>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7F0"/>
    <w:multiLevelType w:val="hybridMultilevel"/>
    <w:tmpl w:val="21B21A7E"/>
    <w:lvl w:ilvl="0" w:tplc="C380BB66">
      <w:start w:val="1"/>
      <w:numFmt w:val="bullet"/>
      <w:lvlText w:val=""/>
      <w:lvlJc w:val="left"/>
      <w:pPr>
        <w:ind w:left="720" w:hanging="360"/>
      </w:pPr>
      <w:rPr>
        <w:rFonts w:ascii="Symbol" w:hAnsi="Symbol" w:hint="default"/>
      </w:rPr>
    </w:lvl>
    <w:lvl w:ilvl="1" w:tplc="DD9ADA72">
      <w:start w:val="1"/>
      <w:numFmt w:val="bullet"/>
      <w:lvlText w:val="o"/>
      <w:lvlJc w:val="left"/>
      <w:pPr>
        <w:ind w:left="1440" w:hanging="360"/>
      </w:pPr>
      <w:rPr>
        <w:rFonts w:ascii="Courier New" w:hAnsi="Courier New" w:hint="default"/>
      </w:rPr>
    </w:lvl>
    <w:lvl w:ilvl="2" w:tplc="CEB6BECC">
      <w:start w:val="1"/>
      <w:numFmt w:val="bullet"/>
      <w:lvlText w:val=""/>
      <w:lvlJc w:val="left"/>
      <w:pPr>
        <w:ind w:left="2160" w:hanging="360"/>
      </w:pPr>
      <w:rPr>
        <w:rFonts w:ascii="Wingdings" w:hAnsi="Wingdings" w:hint="default"/>
      </w:rPr>
    </w:lvl>
    <w:lvl w:ilvl="3" w:tplc="135ACD8A">
      <w:start w:val="1"/>
      <w:numFmt w:val="bullet"/>
      <w:lvlText w:val=""/>
      <w:lvlJc w:val="left"/>
      <w:pPr>
        <w:ind w:left="2880" w:hanging="360"/>
      </w:pPr>
      <w:rPr>
        <w:rFonts w:ascii="Symbol" w:hAnsi="Symbol" w:hint="default"/>
      </w:rPr>
    </w:lvl>
    <w:lvl w:ilvl="4" w:tplc="D17AB6AA">
      <w:start w:val="1"/>
      <w:numFmt w:val="bullet"/>
      <w:lvlText w:val="o"/>
      <w:lvlJc w:val="left"/>
      <w:pPr>
        <w:ind w:left="3600" w:hanging="360"/>
      </w:pPr>
      <w:rPr>
        <w:rFonts w:ascii="Courier New" w:hAnsi="Courier New" w:hint="default"/>
      </w:rPr>
    </w:lvl>
    <w:lvl w:ilvl="5" w:tplc="511C0342">
      <w:start w:val="1"/>
      <w:numFmt w:val="bullet"/>
      <w:lvlText w:val=""/>
      <w:lvlJc w:val="left"/>
      <w:pPr>
        <w:ind w:left="4320" w:hanging="360"/>
      </w:pPr>
      <w:rPr>
        <w:rFonts w:ascii="Wingdings" w:hAnsi="Wingdings" w:hint="default"/>
      </w:rPr>
    </w:lvl>
    <w:lvl w:ilvl="6" w:tplc="560EF2A4">
      <w:start w:val="1"/>
      <w:numFmt w:val="bullet"/>
      <w:lvlText w:val=""/>
      <w:lvlJc w:val="left"/>
      <w:pPr>
        <w:ind w:left="5040" w:hanging="360"/>
      </w:pPr>
      <w:rPr>
        <w:rFonts w:ascii="Symbol" w:hAnsi="Symbol" w:hint="default"/>
      </w:rPr>
    </w:lvl>
    <w:lvl w:ilvl="7" w:tplc="2C1A4B3A">
      <w:start w:val="1"/>
      <w:numFmt w:val="bullet"/>
      <w:lvlText w:val="o"/>
      <w:lvlJc w:val="left"/>
      <w:pPr>
        <w:ind w:left="5760" w:hanging="360"/>
      </w:pPr>
      <w:rPr>
        <w:rFonts w:ascii="Courier New" w:hAnsi="Courier New" w:hint="default"/>
      </w:rPr>
    </w:lvl>
    <w:lvl w:ilvl="8" w:tplc="448E8F4C">
      <w:start w:val="1"/>
      <w:numFmt w:val="bullet"/>
      <w:lvlText w:val=""/>
      <w:lvlJc w:val="left"/>
      <w:pPr>
        <w:ind w:left="6480" w:hanging="360"/>
      </w:pPr>
      <w:rPr>
        <w:rFonts w:ascii="Wingdings" w:hAnsi="Wingdings" w:hint="default"/>
      </w:rPr>
    </w:lvl>
  </w:abstractNum>
  <w:abstractNum w:abstractNumId="2" w15:restartNumberingAfterBreak="0">
    <w:nsid w:val="09105AB7"/>
    <w:multiLevelType w:val="multilevel"/>
    <w:tmpl w:val="DBF8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711B"/>
    <w:multiLevelType w:val="hybridMultilevel"/>
    <w:tmpl w:val="E182E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06766"/>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962A1"/>
    <w:multiLevelType w:val="hybridMultilevel"/>
    <w:tmpl w:val="1316A586"/>
    <w:lvl w:ilvl="0" w:tplc="84DED9C2">
      <w:start w:val="1"/>
      <w:numFmt w:val="bullet"/>
      <w:lvlText w:val=""/>
      <w:lvlJc w:val="left"/>
      <w:pPr>
        <w:ind w:left="720" w:hanging="360"/>
      </w:pPr>
      <w:rPr>
        <w:rFonts w:ascii="Symbol" w:hAnsi="Symbol" w:hint="default"/>
      </w:rPr>
    </w:lvl>
    <w:lvl w:ilvl="1" w:tplc="755E3AF6">
      <w:start w:val="1"/>
      <w:numFmt w:val="bullet"/>
      <w:lvlText w:val="o"/>
      <w:lvlJc w:val="left"/>
      <w:pPr>
        <w:ind w:left="1440" w:hanging="360"/>
      </w:pPr>
      <w:rPr>
        <w:rFonts w:ascii="Courier New" w:hAnsi="Courier New" w:hint="default"/>
      </w:rPr>
    </w:lvl>
    <w:lvl w:ilvl="2" w:tplc="4CA01F10">
      <w:start w:val="1"/>
      <w:numFmt w:val="bullet"/>
      <w:lvlText w:val=""/>
      <w:lvlJc w:val="left"/>
      <w:pPr>
        <w:ind w:left="2160" w:hanging="360"/>
      </w:pPr>
      <w:rPr>
        <w:rFonts w:ascii="Wingdings" w:hAnsi="Wingdings" w:hint="default"/>
      </w:rPr>
    </w:lvl>
    <w:lvl w:ilvl="3" w:tplc="ED2A2582">
      <w:start w:val="1"/>
      <w:numFmt w:val="bullet"/>
      <w:lvlText w:val=""/>
      <w:lvlJc w:val="left"/>
      <w:pPr>
        <w:ind w:left="2880" w:hanging="360"/>
      </w:pPr>
      <w:rPr>
        <w:rFonts w:ascii="Symbol" w:hAnsi="Symbol" w:hint="default"/>
      </w:rPr>
    </w:lvl>
    <w:lvl w:ilvl="4" w:tplc="79F2B716">
      <w:start w:val="1"/>
      <w:numFmt w:val="bullet"/>
      <w:lvlText w:val="o"/>
      <w:lvlJc w:val="left"/>
      <w:pPr>
        <w:ind w:left="3600" w:hanging="360"/>
      </w:pPr>
      <w:rPr>
        <w:rFonts w:ascii="Courier New" w:hAnsi="Courier New" w:hint="default"/>
      </w:rPr>
    </w:lvl>
    <w:lvl w:ilvl="5" w:tplc="6CA44C64">
      <w:start w:val="1"/>
      <w:numFmt w:val="bullet"/>
      <w:lvlText w:val=""/>
      <w:lvlJc w:val="left"/>
      <w:pPr>
        <w:ind w:left="4320" w:hanging="360"/>
      </w:pPr>
      <w:rPr>
        <w:rFonts w:ascii="Wingdings" w:hAnsi="Wingdings" w:hint="default"/>
      </w:rPr>
    </w:lvl>
    <w:lvl w:ilvl="6" w:tplc="F5A0ADB0">
      <w:start w:val="1"/>
      <w:numFmt w:val="bullet"/>
      <w:lvlText w:val=""/>
      <w:lvlJc w:val="left"/>
      <w:pPr>
        <w:ind w:left="5040" w:hanging="360"/>
      </w:pPr>
      <w:rPr>
        <w:rFonts w:ascii="Symbol" w:hAnsi="Symbol" w:hint="default"/>
      </w:rPr>
    </w:lvl>
    <w:lvl w:ilvl="7" w:tplc="E1AE928E">
      <w:start w:val="1"/>
      <w:numFmt w:val="bullet"/>
      <w:lvlText w:val="o"/>
      <w:lvlJc w:val="left"/>
      <w:pPr>
        <w:ind w:left="5760" w:hanging="360"/>
      </w:pPr>
      <w:rPr>
        <w:rFonts w:ascii="Courier New" w:hAnsi="Courier New" w:hint="default"/>
      </w:rPr>
    </w:lvl>
    <w:lvl w:ilvl="8" w:tplc="BD980124">
      <w:start w:val="1"/>
      <w:numFmt w:val="bullet"/>
      <w:lvlText w:val=""/>
      <w:lvlJc w:val="left"/>
      <w:pPr>
        <w:ind w:left="6480" w:hanging="360"/>
      </w:pPr>
      <w:rPr>
        <w:rFonts w:ascii="Wingdings" w:hAnsi="Wingdings" w:hint="default"/>
      </w:rPr>
    </w:lvl>
  </w:abstractNum>
  <w:abstractNum w:abstractNumId="9" w15:restartNumberingAfterBreak="0">
    <w:nsid w:val="631A1CF9"/>
    <w:multiLevelType w:val="multilevel"/>
    <w:tmpl w:val="6FC0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E4F38"/>
    <w:multiLevelType w:val="hybridMultilevel"/>
    <w:tmpl w:val="D234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567CC"/>
    <w:multiLevelType w:val="hybridMultilevel"/>
    <w:tmpl w:val="7F62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3"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D096A"/>
    <w:multiLevelType w:val="hybridMultilevel"/>
    <w:tmpl w:val="C2D2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F6057"/>
    <w:multiLevelType w:val="hybridMultilevel"/>
    <w:tmpl w:val="5944DA2C"/>
    <w:lvl w:ilvl="0" w:tplc="6728FDA2">
      <w:start w:val="1"/>
      <w:numFmt w:val="bullet"/>
      <w:lvlText w:val=""/>
      <w:lvlJc w:val="left"/>
      <w:pPr>
        <w:ind w:left="720" w:hanging="360"/>
      </w:pPr>
      <w:rPr>
        <w:rFonts w:ascii="Symbol" w:hAnsi="Symbol" w:hint="default"/>
      </w:rPr>
    </w:lvl>
    <w:lvl w:ilvl="1" w:tplc="D498706C">
      <w:start w:val="1"/>
      <w:numFmt w:val="bullet"/>
      <w:lvlText w:val="o"/>
      <w:lvlJc w:val="left"/>
      <w:pPr>
        <w:ind w:left="1440" w:hanging="360"/>
      </w:pPr>
      <w:rPr>
        <w:rFonts w:ascii="Courier New" w:hAnsi="Courier New" w:hint="default"/>
      </w:rPr>
    </w:lvl>
    <w:lvl w:ilvl="2" w:tplc="4A88C90A">
      <w:start w:val="1"/>
      <w:numFmt w:val="bullet"/>
      <w:lvlText w:val=""/>
      <w:lvlJc w:val="left"/>
      <w:pPr>
        <w:ind w:left="2160" w:hanging="360"/>
      </w:pPr>
      <w:rPr>
        <w:rFonts w:ascii="Wingdings" w:hAnsi="Wingdings" w:hint="default"/>
      </w:rPr>
    </w:lvl>
    <w:lvl w:ilvl="3" w:tplc="12B2A670">
      <w:start w:val="1"/>
      <w:numFmt w:val="bullet"/>
      <w:lvlText w:val=""/>
      <w:lvlJc w:val="left"/>
      <w:pPr>
        <w:ind w:left="2880" w:hanging="360"/>
      </w:pPr>
      <w:rPr>
        <w:rFonts w:ascii="Symbol" w:hAnsi="Symbol" w:hint="default"/>
      </w:rPr>
    </w:lvl>
    <w:lvl w:ilvl="4" w:tplc="833278A4">
      <w:start w:val="1"/>
      <w:numFmt w:val="bullet"/>
      <w:lvlText w:val="o"/>
      <w:lvlJc w:val="left"/>
      <w:pPr>
        <w:ind w:left="3600" w:hanging="360"/>
      </w:pPr>
      <w:rPr>
        <w:rFonts w:ascii="Courier New" w:hAnsi="Courier New" w:hint="default"/>
      </w:rPr>
    </w:lvl>
    <w:lvl w:ilvl="5" w:tplc="A5A05B08">
      <w:start w:val="1"/>
      <w:numFmt w:val="bullet"/>
      <w:lvlText w:val=""/>
      <w:lvlJc w:val="left"/>
      <w:pPr>
        <w:ind w:left="4320" w:hanging="360"/>
      </w:pPr>
      <w:rPr>
        <w:rFonts w:ascii="Wingdings" w:hAnsi="Wingdings" w:hint="default"/>
      </w:rPr>
    </w:lvl>
    <w:lvl w:ilvl="6" w:tplc="D48A2CA8">
      <w:start w:val="1"/>
      <w:numFmt w:val="bullet"/>
      <w:lvlText w:val=""/>
      <w:lvlJc w:val="left"/>
      <w:pPr>
        <w:ind w:left="5040" w:hanging="360"/>
      </w:pPr>
      <w:rPr>
        <w:rFonts w:ascii="Symbol" w:hAnsi="Symbol" w:hint="default"/>
      </w:rPr>
    </w:lvl>
    <w:lvl w:ilvl="7" w:tplc="AC9EC746">
      <w:start w:val="1"/>
      <w:numFmt w:val="bullet"/>
      <w:lvlText w:val="o"/>
      <w:lvlJc w:val="left"/>
      <w:pPr>
        <w:ind w:left="5760" w:hanging="360"/>
      </w:pPr>
      <w:rPr>
        <w:rFonts w:ascii="Courier New" w:hAnsi="Courier New" w:hint="default"/>
      </w:rPr>
    </w:lvl>
    <w:lvl w:ilvl="8" w:tplc="5D085F5C">
      <w:start w:val="1"/>
      <w:numFmt w:val="bullet"/>
      <w:lvlText w:val=""/>
      <w:lvlJc w:val="left"/>
      <w:pPr>
        <w:ind w:left="6480" w:hanging="360"/>
      </w:pPr>
      <w:rPr>
        <w:rFonts w:ascii="Wingdings" w:hAnsi="Wingdings" w:hint="default"/>
      </w:rPr>
    </w:lvl>
  </w:abstractNum>
  <w:num w:numId="1" w16cid:durableId="903835591">
    <w:abstractNumId w:val="17"/>
  </w:num>
  <w:num w:numId="2" w16cid:durableId="2093163974">
    <w:abstractNumId w:val="8"/>
  </w:num>
  <w:num w:numId="3" w16cid:durableId="1052927143">
    <w:abstractNumId w:val="1"/>
  </w:num>
  <w:num w:numId="4" w16cid:durableId="74400129">
    <w:abstractNumId w:val="12"/>
  </w:num>
  <w:num w:numId="5" w16cid:durableId="536087637">
    <w:abstractNumId w:val="7"/>
  </w:num>
  <w:num w:numId="6" w16cid:durableId="1473205735">
    <w:abstractNumId w:val="6"/>
  </w:num>
  <w:num w:numId="7" w16cid:durableId="607465392">
    <w:abstractNumId w:val="4"/>
  </w:num>
  <w:num w:numId="8" w16cid:durableId="768500762">
    <w:abstractNumId w:val="9"/>
  </w:num>
  <w:num w:numId="9" w16cid:durableId="1625696744">
    <w:abstractNumId w:val="2"/>
  </w:num>
  <w:num w:numId="10" w16cid:durableId="661083644">
    <w:abstractNumId w:val="14"/>
  </w:num>
  <w:num w:numId="11" w16cid:durableId="1238369060">
    <w:abstractNumId w:val="5"/>
  </w:num>
  <w:num w:numId="12" w16cid:durableId="759840267">
    <w:abstractNumId w:val="10"/>
  </w:num>
  <w:num w:numId="13" w16cid:durableId="1754427146">
    <w:abstractNumId w:val="0"/>
  </w:num>
  <w:num w:numId="14" w16cid:durableId="1080446993">
    <w:abstractNumId w:val="16"/>
  </w:num>
  <w:num w:numId="15" w16cid:durableId="2138646572">
    <w:abstractNumId w:val="3"/>
  </w:num>
  <w:num w:numId="16" w16cid:durableId="524054009">
    <w:abstractNumId w:val="11"/>
  </w:num>
  <w:num w:numId="17" w16cid:durableId="87582793">
    <w:abstractNumId w:val="13"/>
  </w:num>
  <w:num w:numId="18" w16cid:durableId="883565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B1C"/>
    <w:rsid w:val="00003A7F"/>
    <w:rsid w:val="00004E0D"/>
    <w:rsid w:val="0000649C"/>
    <w:rsid w:val="00007E98"/>
    <w:rsid w:val="00015DC6"/>
    <w:rsid w:val="00017BD5"/>
    <w:rsid w:val="00022596"/>
    <w:rsid w:val="00023D81"/>
    <w:rsid w:val="00027183"/>
    <w:rsid w:val="00033B61"/>
    <w:rsid w:val="00034529"/>
    <w:rsid w:val="00036951"/>
    <w:rsid w:val="00042F38"/>
    <w:rsid w:val="000452CD"/>
    <w:rsid w:val="0005131D"/>
    <w:rsid w:val="00052512"/>
    <w:rsid w:val="000618E2"/>
    <w:rsid w:val="0007009C"/>
    <w:rsid w:val="0007611E"/>
    <w:rsid w:val="00077C82"/>
    <w:rsid w:val="00090A50"/>
    <w:rsid w:val="00093D98"/>
    <w:rsid w:val="00094881"/>
    <w:rsid w:val="00095F74"/>
    <w:rsid w:val="00096EFB"/>
    <w:rsid w:val="000A0126"/>
    <w:rsid w:val="000A0635"/>
    <w:rsid w:val="000A173D"/>
    <w:rsid w:val="000A2E11"/>
    <w:rsid w:val="000A51DE"/>
    <w:rsid w:val="000A764F"/>
    <w:rsid w:val="000B2CD0"/>
    <w:rsid w:val="000B391D"/>
    <w:rsid w:val="000C05E9"/>
    <w:rsid w:val="000C0B16"/>
    <w:rsid w:val="000C51E7"/>
    <w:rsid w:val="000C6BD5"/>
    <w:rsid w:val="000D55A7"/>
    <w:rsid w:val="000D65DD"/>
    <w:rsid w:val="000D7750"/>
    <w:rsid w:val="000D7D0A"/>
    <w:rsid w:val="000E0569"/>
    <w:rsid w:val="000E6A92"/>
    <w:rsid w:val="000F7060"/>
    <w:rsid w:val="0010028A"/>
    <w:rsid w:val="00101819"/>
    <w:rsid w:val="00105525"/>
    <w:rsid w:val="00106F80"/>
    <w:rsid w:val="00110330"/>
    <w:rsid w:val="0011076D"/>
    <w:rsid w:val="001120EA"/>
    <w:rsid w:val="00114E2F"/>
    <w:rsid w:val="001159E3"/>
    <w:rsid w:val="00120047"/>
    <w:rsid w:val="00121969"/>
    <w:rsid w:val="00123001"/>
    <w:rsid w:val="00126E69"/>
    <w:rsid w:val="0012757A"/>
    <w:rsid w:val="00133FD3"/>
    <w:rsid w:val="00136788"/>
    <w:rsid w:val="001470BB"/>
    <w:rsid w:val="00152C8E"/>
    <w:rsid w:val="00154D92"/>
    <w:rsid w:val="001614EB"/>
    <w:rsid w:val="00162228"/>
    <w:rsid w:val="00164767"/>
    <w:rsid w:val="00164882"/>
    <w:rsid w:val="00167213"/>
    <w:rsid w:val="00177F9E"/>
    <w:rsid w:val="00181CDF"/>
    <w:rsid w:val="0018434E"/>
    <w:rsid w:val="0018506C"/>
    <w:rsid w:val="001924F5"/>
    <w:rsid w:val="00193C75"/>
    <w:rsid w:val="00195A8F"/>
    <w:rsid w:val="0019749A"/>
    <w:rsid w:val="001A3A0C"/>
    <w:rsid w:val="001A4F70"/>
    <w:rsid w:val="001A5A67"/>
    <w:rsid w:val="001A6316"/>
    <w:rsid w:val="001B03A1"/>
    <w:rsid w:val="001B1D0E"/>
    <w:rsid w:val="001B3792"/>
    <w:rsid w:val="001C0760"/>
    <w:rsid w:val="001C0A1D"/>
    <w:rsid w:val="001C34AF"/>
    <w:rsid w:val="001C357B"/>
    <w:rsid w:val="001C3F2F"/>
    <w:rsid w:val="001D1108"/>
    <w:rsid w:val="001D5A5E"/>
    <w:rsid w:val="001F2848"/>
    <w:rsid w:val="001F40FB"/>
    <w:rsid w:val="001F4ED2"/>
    <w:rsid w:val="001F5122"/>
    <w:rsid w:val="001F7FA8"/>
    <w:rsid w:val="00201666"/>
    <w:rsid w:val="00203BF1"/>
    <w:rsid w:val="0021206E"/>
    <w:rsid w:val="002123C4"/>
    <w:rsid w:val="0021273B"/>
    <w:rsid w:val="00212AE2"/>
    <w:rsid w:val="002169EB"/>
    <w:rsid w:val="002231F0"/>
    <w:rsid w:val="002242F8"/>
    <w:rsid w:val="002327E4"/>
    <w:rsid w:val="00232E30"/>
    <w:rsid w:val="002353D2"/>
    <w:rsid w:val="002354A0"/>
    <w:rsid w:val="0023769F"/>
    <w:rsid w:val="00240535"/>
    <w:rsid w:val="0024336B"/>
    <w:rsid w:val="002438F2"/>
    <w:rsid w:val="00244BB7"/>
    <w:rsid w:val="00246934"/>
    <w:rsid w:val="00247275"/>
    <w:rsid w:val="002528B2"/>
    <w:rsid w:val="00254F79"/>
    <w:rsid w:val="00255FB1"/>
    <w:rsid w:val="00256B42"/>
    <w:rsid w:val="00256DCB"/>
    <w:rsid w:val="00257CD9"/>
    <w:rsid w:val="00261C25"/>
    <w:rsid w:val="00261F09"/>
    <w:rsid w:val="00265AB1"/>
    <w:rsid w:val="00265B85"/>
    <w:rsid w:val="00266A75"/>
    <w:rsid w:val="00271355"/>
    <w:rsid w:val="0027420E"/>
    <w:rsid w:val="00274C02"/>
    <w:rsid w:val="00276C53"/>
    <w:rsid w:val="00277120"/>
    <w:rsid w:val="0028395E"/>
    <w:rsid w:val="00283DE6"/>
    <w:rsid w:val="00286B22"/>
    <w:rsid w:val="002872B7"/>
    <w:rsid w:val="00287BF5"/>
    <w:rsid w:val="00291AEE"/>
    <w:rsid w:val="00292FA6"/>
    <w:rsid w:val="00293670"/>
    <w:rsid w:val="002967CD"/>
    <w:rsid w:val="00297EDB"/>
    <w:rsid w:val="002A3329"/>
    <w:rsid w:val="002A3FF2"/>
    <w:rsid w:val="002A52AF"/>
    <w:rsid w:val="002A655F"/>
    <w:rsid w:val="002A6F29"/>
    <w:rsid w:val="002B1E7E"/>
    <w:rsid w:val="002B2624"/>
    <w:rsid w:val="002B7D4E"/>
    <w:rsid w:val="002C21C9"/>
    <w:rsid w:val="002C2FF2"/>
    <w:rsid w:val="002C7056"/>
    <w:rsid w:val="002D35A0"/>
    <w:rsid w:val="002D37FD"/>
    <w:rsid w:val="002D39FE"/>
    <w:rsid w:val="002D3B59"/>
    <w:rsid w:val="002D6263"/>
    <w:rsid w:val="002D664E"/>
    <w:rsid w:val="002E0267"/>
    <w:rsid w:val="002E42AD"/>
    <w:rsid w:val="002F0781"/>
    <w:rsid w:val="002F1582"/>
    <w:rsid w:val="002F1B10"/>
    <w:rsid w:val="002F25C8"/>
    <w:rsid w:val="002F3DDC"/>
    <w:rsid w:val="002F6A57"/>
    <w:rsid w:val="0030047B"/>
    <w:rsid w:val="00301D8B"/>
    <w:rsid w:val="00307E96"/>
    <w:rsid w:val="003116E5"/>
    <w:rsid w:val="00313DE3"/>
    <w:rsid w:val="00313FF9"/>
    <w:rsid w:val="00314CE5"/>
    <w:rsid w:val="003153E4"/>
    <w:rsid w:val="003163D7"/>
    <w:rsid w:val="00320A62"/>
    <w:rsid w:val="00322771"/>
    <w:rsid w:val="00323953"/>
    <w:rsid w:val="00323B78"/>
    <w:rsid w:val="0032674F"/>
    <w:rsid w:val="003267D3"/>
    <w:rsid w:val="003277C7"/>
    <w:rsid w:val="00336B74"/>
    <w:rsid w:val="00350D84"/>
    <w:rsid w:val="0035247D"/>
    <w:rsid w:val="003526AD"/>
    <w:rsid w:val="00352B51"/>
    <w:rsid w:val="00353973"/>
    <w:rsid w:val="0035668A"/>
    <w:rsid w:val="00356BAB"/>
    <w:rsid w:val="00357B1A"/>
    <w:rsid w:val="00360CBC"/>
    <w:rsid w:val="00361119"/>
    <w:rsid w:val="003630E5"/>
    <w:rsid w:val="00364EB6"/>
    <w:rsid w:val="003764DA"/>
    <w:rsid w:val="00381049"/>
    <w:rsid w:val="00382EC8"/>
    <w:rsid w:val="00384F38"/>
    <w:rsid w:val="0038542E"/>
    <w:rsid w:val="00390414"/>
    <w:rsid w:val="003A18E2"/>
    <w:rsid w:val="003A34C6"/>
    <w:rsid w:val="003A389E"/>
    <w:rsid w:val="003A4ED4"/>
    <w:rsid w:val="003A4F21"/>
    <w:rsid w:val="003A5345"/>
    <w:rsid w:val="003A73AC"/>
    <w:rsid w:val="003B48F1"/>
    <w:rsid w:val="003B6809"/>
    <w:rsid w:val="003C0757"/>
    <w:rsid w:val="003C29EC"/>
    <w:rsid w:val="003C391E"/>
    <w:rsid w:val="003C3E63"/>
    <w:rsid w:val="003C55CD"/>
    <w:rsid w:val="003D438F"/>
    <w:rsid w:val="003D60BC"/>
    <w:rsid w:val="003E231E"/>
    <w:rsid w:val="003E4834"/>
    <w:rsid w:val="003E4B82"/>
    <w:rsid w:val="003E7775"/>
    <w:rsid w:val="003F0310"/>
    <w:rsid w:val="003F1073"/>
    <w:rsid w:val="003F1E8B"/>
    <w:rsid w:val="003F2482"/>
    <w:rsid w:val="003F2D6F"/>
    <w:rsid w:val="003F3AFA"/>
    <w:rsid w:val="003F6CCF"/>
    <w:rsid w:val="00400E40"/>
    <w:rsid w:val="00403584"/>
    <w:rsid w:val="0040372E"/>
    <w:rsid w:val="00404458"/>
    <w:rsid w:val="00406136"/>
    <w:rsid w:val="004068AF"/>
    <w:rsid w:val="004115E7"/>
    <w:rsid w:val="0041325A"/>
    <w:rsid w:val="004144A1"/>
    <w:rsid w:val="0042040C"/>
    <w:rsid w:val="00423B5A"/>
    <w:rsid w:val="00423E29"/>
    <w:rsid w:val="00425AE6"/>
    <w:rsid w:val="004266A7"/>
    <w:rsid w:val="00426784"/>
    <w:rsid w:val="00426C12"/>
    <w:rsid w:val="00427673"/>
    <w:rsid w:val="004278CB"/>
    <w:rsid w:val="00433F02"/>
    <w:rsid w:val="004351D8"/>
    <w:rsid w:val="004369FF"/>
    <w:rsid w:val="0044055B"/>
    <w:rsid w:val="00441C41"/>
    <w:rsid w:val="004441F1"/>
    <w:rsid w:val="00444B81"/>
    <w:rsid w:val="0044591E"/>
    <w:rsid w:val="00445BAF"/>
    <w:rsid w:val="00451365"/>
    <w:rsid w:val="00452DB9"/>
    <w:rsid w:val="00453A8B"/>
    <w:rsid w:val="004552D3"/>
    <w:rsid w:val="0045607B"/>
    <w:rsid w:val="00456F71"/>
    <w:rsid w:val="004614DD"/>
    <w:rsid w:val="004622C3"/>
    <w:rsid w:val="0046246E"/>
    <w:rsid w:val="00462BCC"/>
    <w:rsid w:val="00463EAD"/>
    <w:rsid w:val="00464C95"/>
    <w:rsid w:val="00466E40"/>
    <w:rsid w:val="004707C4"/>
    <w:rsid w:val="0047483B"/>
    <w:rsid w:val="00480485"/>
    <w:rsid w:val="00480551"/>
    <w:rsid w:val="004838BD"/>
    <w:rsid w:val="00484B60"/>
    <w:rsid w:val="004850CC"/>
    <w:rsid w:val="00485568"/>
    <w:rsid w:val="00491F0E"/>
    <w:rsid w:val="004A23B4"/>
    <w:rsid w:val="004B18B6"/>
    <w:rsid w:val="004B4F2D"/>
    <w:rsid w:val="004B601E"/>
    <w:rsid w:val="004B621C"/>
    <w:rsid w:val="004B65EA"/>
    <w:rsid w:val="004C0DA9"/>
    <w:rsid w:val="004C3723"/>
    <w:rsid w:val="004C4376"/>
    <w:rsid w:val="004C527F"/>
    <w:rsid w:val="004D2935"/>
    <w:rsid w:val="004D32D3"/>
    <w:rsid w:val="004E65D2"/>
    <w:rsid w:val="004F0020"/>
    <w:rsid w:val="004F0779"/>
    <w:rsid w:val="004F4509"/>
    <w:rsid w:val="004F5DB0"/>
    <w:rsid w:val="00502FE7"/>
    <w:rsid w:val="00503684"/>
    <w:rsid w:val="00503E4A"/>
    <w:rsid w:val="00504FA1"/>
    <w:rsid w:val="00507148"/>
    <w:rsid w:val="00512F13"/>
    <w:rsid w:val="00514588"/>
    <w:rsid w:val="00521FC0"/>
    <w:rsid w:val="005229E6"/>
    <w:rsid w:val="00524E11"/>
    <w:rsid w:val="00530A05"/>
    <w:rsid w:val="00533432"/>
    <w:rsid w:val="00534D99"/>
    <w:rsid w:val="005360B0"/>
    <w:rsid w:val="00536D93"/>
    <w:rsid w:val="00546280"/>
    <w:rsid w:val="0055307B"/>
    <w:rsid w:val="00557899"/>
    <w:rsid w:val="005669C2"/>
    <w:rsid w:val="005671A8"/>
    <w:rsid w:val="00567ECE"/>
    <w:rsid w:val="00570BFB"/>
    <w:rsid w:val="00570E25"/>
    <w:rsid w:val="005727E4"/>
    <w:rsid w:val="00573015"/>
    <w:rsid w:val="005762EE"/>
    <w:rsid w:val="00583445"/>
    <w:rsid w:val="005878DB"/>
    <w:rsid w:val="00590EA2"/>
    <w:rsid w:val="00591CB2"/>
    <w:rsid w:val="00592E07"/>
    <w:rsid w:val="00594F08"/>
    <w:rsid w:val="005951F8"/>
    <w:rsid w:val="00597285"/>
    <w:rsid w:val="005A51DC"/>
    <w:rsid w:val="005B0463"/>
    <w:rsid w:val="005B184D"/>
    <w:rsid w:val="005C6834"/>
    <w:rsid w:val="005D0A11"/>
    <w:rsid w:val="005D313B"/>
    <w:rsid w:val="005D6779"/>
    <w:rsid w:val="005D69F8"/>
    <w:rsid w:val="005D6CC0"/>
    <w:rsid w:val="005E06BC"/>
    <w:rsid w:val="005E0FE2"/>
    <w:rsid w:val="005E6A48"/>
    <w:rsid w:val="005F4079"/>
    <w:rsid w:val="005F439F"/>
    <w:rsid w:val="005F6FE9"/>
    <w:rsid w:val="005F6FFE"/>
    <w:rsid w:val="0060224D"/>
    <w:rsid w:val="006056A8"/>
    <w:rsid w:val="006059CC"/>
    <w:rsid w:val="006062AC"/>
    <w:rsid w:val="006062FC"/>
    <w:rsid w:val="0060697F"/>
    <w:rsid w:val="00610122"/>
    <w:rsid w:val="00613C12"/>
    <w:rsid w:val="00615283"/>
    <w:rsid w:val="006261C6"/>
    <w:rsid w:val="00631F0E"/>
    <w:rsid w:val="00632D92"/>
    <w:rsid w:val="0063628C"/>
    <w:rsid w:val="00641053"/>
    <w:rsid w:val="00644906"/>
    <w:rsid w:val="00647579"/>
    <w:rsid w:val="00647C96"/>
    <w:rsid w:val="006522B8"/>
    <w:rsid w:val="00652929"/>
    <w:rsid w:val="00656E8E"/>
    <w:rsid w:val="00660D46"/>
    <w:rsid w:val="006619CA"/>
    <w:rsid w:val="00662426"/>
    <w:rsid w:val="006652D9"/>
    <w:rsid w:val="006738D8"/>
    <w:rsid w:val="00675139"/>
    <w:rsid w:val="006771F1"/>
    <w:rsid w:val="00680454"/>
    <w:rsid w:val="00680818"/>
    <w:rsid w:val="00681117"/>
    <w:rsid w:val="0068194F"/>
    <w:rsid w:val="0068217C"/>
    <w:rsid w:val="006866B2"/>
    <w:rsid w:val="0068742E"/>
    <w:rsid w:val="00691F1B"/>
    <w:rsid w:val="006934BD"/>
    <w:rsid w:val="00693AC4"/>
    <w:rsid w:val="00694340"/>
    <w:rsid w:val="006946F6"/>
    <w:rsid w:val="00695EFB"/>
    <w:rsid w:val="006A0A0E"/>
    <w:rsid w:val="006A13AB"/>
    <w:rsid w:val="006A3D62"/>
    <w:rsid w:val="006A5390"/>
    <w:rsid w:val="006A6F4A"/>
    <w:rsid w:val="006B422D"/>
    <w:rsid w:val="006B74EF"/>
    <w:rsid w:val="006C1D0E"/>
    <w:rsid w:val="006C382C"/>
    <w:rsid w:val="006C396E"/>
    <w:rsid w:val="006C6E53"/>
    <w:rsid w:val="006D1285"/>
    <w:rsid w:val="006D1A40"/>
    <w:rsid w:val="006D1F15"/>
    <w:rsid w:val="006D651A"/>
    <w:rsid w:val="006E28A6"/>
    <w:rsid w:val="006E4C89"/>
    <w:rsid w:val="006E508A"/>
    <w:rsid w:val="006F2477"/>
    <w:rsid w:val="006F3ECF"/>
    <w:rsid w:val="006F49B4"/>
    <w:rsid w:val="00703E55"/>
    <w:rsid w:val="00704A93"/>
    <w:rsid w:val="00705FB0"/>
    <w:rsid w:val="007064D4"/>
    <w:rsid w:val="00707DC6"/>
    <w:rsid w:val="00707E76"/>
    <w:rsid w:val="007169F2"/>
    <w:rsid w:val="00725813"/>
    <w:rsid w:val="00726307"/>
    <w:rsid w:val="0072798C"/>
    <w:rsid w:val="00735640"/>
    <w:rsid w:val="00735979"/>
    <w:rsid w:val="007366AD"/>
    <w:rsid w:val="007414E9"/>
    <w:rsid w:val="007429C2"/>
    <w:rsid w:val="00747317"/>
    <w:rsid w:val="0074761F"/>
    <w:rsid w:val="00752980"/>
    <w:rsid w:val="00752FD7"/>
    <w:rsid w:val="007606D6"/>
    <w:rsid w:val="007607B5"/>
    <w:rsid w:val="00762593"/>
    <w:rsid w:val="00762728"/>
    <w:rsid w:val="007655CF"/>
    <w:rsid w:val="007814A1"/>
    <w:rsid w:val="0078252C"/>
    <w:rsid w:val="00782C31"/>
    <w:rsid w:val="00783097"/>
    <w:rsid w:val="00783D8F"/>
    <w:rsid w:val="00794097"/>
    <w:rsid w:val="00794A1C"/>
    <w:rsid w:val="00795B19"/>
    <w:rsid w:val="007960F6"/>
    <w:rsid w:val="00796649"/>
    <w:rsid w:val="007A166B"/>
    <w:rsid w:val="007A56B9"/>
    <w:rsid w:val="007A6E0F"/>
    <w:rsid w:val="007B0143"/>
    <w:rsid w:val="007B0F7B"/>
    <w:rsid w:val="007B4919"/>
    <w:rsid w:val="007B4E97"/>
    <w:rsid w:val="007B5F45"/>
    <w:rsid w:val="007B6F72"/>
    <w:rsid w:val="007C2B0E"/>
    <w:rsid w:val="007C649B"/>
    <w:rsid w:val="007C6FA2"/>
    <w:rsid w:val="007D60E7"/>
    <w:rsid w:val="007D6993"/>
    <w:rsid w:val="007D6B6F"/>
    <w:rsid w:val="007E1A74"/>
    <w:rsid w:val="007E1BB4"/>
    <w:rsid w:val="007E38D2"/>
    <w:rsid w:val="007E7D4B"/>
    <w:rsid w:val="007F2A02"/>
    <w:rsid w:val="007F7681"/>
    <w:rsid w:val="00804C01"/>
    <w:rsid w:val="008134B6"/>
    <w:rsid w:val="008137A6"/>
    <w:rsid w:val="00816CFD"/>
    <w:rsid w:val="00817C4F"/>
    <w:rsid w:val="0082355F"/>
    <w:rsid w:val="0082362D"/>
    <w:rsid w:val="0082425C"/>
    <w:rsid w:val="008243AA"/>
    <w:rsid w:val="00827CFE"/>
    <w:rsid w:val="008324DC"/>
    <w:rsid w:val="00833C99"/>
    <w:rsid w:val="008362A1"/>
    <w:rsid w:val="0083706F"/>
    <w:rsid w:val="0084048F"/>
    <w:rsid w:val="0084171F"/>
    <w:rsid w:val="00842FE3"/>
    <w:rsid w:val="00845E89"/>
    <w:rsid w:val="008517B2"/>
    <w:rsid w:val="00851D98"/>
    <w:rsid w:val="0085309F"/>
    <w:rsid w:val="00855A1C"/>
    <w:rsid w:val="00855C69"/>
    <w:rsid w:val="00860613"/>
    <w:rsid w:val="008614C8"/>
    <w:rsid w:val="00871E30"/>
    <w:rsid w:val="00874D12"/>
    <w:rsid w:val="00882289"/>
    <w:rsid w:val="00883271"/>
    <w:rsid w:val="00883AB3"/>
    <w:rsid w:val="00883EC1"/>
    <w:rsid w:val="00892902"/>
    <w:rsid w:val="00893978"/>
    <w:rsid w:val="00895D9F"/>
    <w:rsid w:val="008A02A8"/>
    <w:rsid w:val="008A6589"/>
    <w:rsid w:val="008A66BC"/>
    <w:rsid w:val="008A6F32"/>
    <w:rsid w:val="008B1DC3"/>
    <w:rsid w:val="008B7831"/>
    <w:rsid w:val="008B79D0"/>
    <w:rsid w:val="008C3278"/>
    <w:rsid w:val="008C3375"/>
    <w:rsid w:val="008C3F20"/>
    <w:rsid w:val="008C5C97"/>
    <w:rsid w:val="008D0E55"/>
    <w:rsid w:val="008D1B76"/>
    <w:rsid w:val="008D1B77"/>
    <w:rsid w:val="008D5C06"/>
    <w:rsid w:val="008E156A"/>
    <w:rsid w:val="008E4969"/>
    <w:rsid w:val="008E4BCB"/>
    <w:rsid w:val="008E76AC"/>
    <w:rsid w:val="008F0ACE"/>
    <w:rsid w:val="008F11A6"/>
    <w:rsid w:val="008F2CC0"/>
    <w:rsid w:val="008F4ED1"/>
    <w:rsid w:val="008F5F15"/>
    <w:rsid w:val="008F61CB"/>
    <w:rsid w:val="008F6618"/>
    <w:rsid w:val="008F7E07"/>
    <w:rsid w:val="00902EF0"/>
    <w:rsid w:val="00905173"/>
    <w:rsid w:val="009069E4"/>
    <w:rsid w:val="009074AC"/>
    <w:rsid w:val="00910B9E"/>
    <w:rsid w:val="00910C69"/>
    <w:rsid w:val="00913142"/>
    <w:rsid w:val="009145A5"/>
    <w:rsid w:val="00916CD3"/>
    <w:rsid w:val="00921021"/>
    <w:rsid w:val="0093449C"/>
    <w:rsid w:val="00936F03"/>
    <w:rsid w:val="00937669"/>
    <w:rsid w:val="00941499"/>
    <w:rsid w:val="00941FA4"/>
    <w:rsid w:val="00942666"/>
    <w:rsid w:val="00942E2F"/>
    <w:rsid w:val="00944006"/>
    <w:rsid w:val="009469D9"/>
    <w:rsid w:val="009478AE"/>
    <w:rsid w:val="00952172"/>
    <w:rsid w:val="009544EE"/>
    <w:rsid w:val="00957943"/>
    <w:rsid w:val="00961FC4"/>
    <w:rsid w:val="009641F8"/>
    <w:rsid w:val="00965F4C"/>
    <w:rsid w:val="0097747E"/>
    <w:rsid w:val="009812F9"/>
    <w:rsid w:val="00981A37"/>
    <w:rsid w:val="009846AB"/>
    <w:rsid w:val="00986F9F"/>
    <w:rsid w:val="00987FDA"/>
    <w:rsid w:val="00990077"/>
    <w:rsid w:val="009917A9"/>
    <w:rsid w:val="00995730"/>
    <w:rsid w:val="009A193F"/>
    <w:rsid w:val="009A3971"/>
    <w:rsid w:val="009A50E8"/>
    <w:rsid w:val="009A5D74"/>
    <w:rsid w:val="009A71B6"/>
    <w:rsid w:val="009A7F39"/>
    <w:rsid w:val="009B0C90"/>
    <w:rsid w:val="009B7DD8"/>
    <w:rsid w:val="009C1523"/>
    <w:rsid w:val="009C1CC1"/>
    <w:rsid w:val="009C3818"/>
    <w:rsid w:val="009C49B4"/>
    <w:rsid w:val="009C5A92"/>
    <w:rsid w:val="009C5D4E"/>
    <w:rsid w:val="009C6328"/>
    <w:rsid w:val="009C7DE1"/>
    <w:rsid w:val="009D00B8"/>
    <w:rsid w:val="009D1D9E"/>
    <w:rsid w:val="009D40AE"/>
    <w:rsid w:val="009D4413"/>
    <w:rsid w:val="009D653A"/>
    <w:rsid w:val="009D7FD7"/>
    <w:rsid w:val="009E29B5"/>
    <w:rsid w:val="009E4C8A"/>
    <w:rsid w:val="009F31A5"/>
    <w:rsid w:val="009F3F72"/>
    <w:rsid w:val="009F5D38"/>
    <w:rsid w:val="00A07163"/>
    <w:rsid w:val="00A12C93"/>
    <w:rsid w:val="00A1430F"/>
    <w:rsid w:val="00A16D49"/>
    <w:rsid w:val="00A21C76"/>
    <w:rsid w:val="00A35C21"/>
    <w:rsid w:val="00A40732"/>
    <w:rsid w:val="00A40A31"/>
    <w:rsid w:val="00A41DB8"/>
    <w:rsid w:val="00A436FF"/>
    <w:rsid w:val="00A44181"/>
    <w:rsid w:val="00A46003"/>
    <w:rsid w:val="00A50FA2"/>
    <w:rsid w:val="00A551CA"/>
    <w:rsid w:val="00A56033"/>
    <w:rsid w:val="00A56D9F"/>
    <w:rsid w:val="00A66834"/>
    <w:rsid w:val="00A668BF"/>
    <w:rsid w:val="00A67AF7"/>
    <w:rsid w:val="00A70BBB"/>
    <w:rsid w:val="00A71FCA"/>
    <w:rsid w:val="00A735D4"/>
    <w:rsid w:val="00A74A18"/>
    <w:rsid w:val="00A766B7"/>
    <w:rsid w:val="00A76C93"/>
    <w:rsid w:val="00A80794"/>
    <w:rsid w:val="00A823AC"/>
    <w:rsid w:val="00A8281A"/>
    <w:rsid w:val="00A835E9"/>
    <w:rsid w:val="00A837C1"/>
    <w:rsid w:val="00A8385B"/>
    <w:rsid w:val="00A83AE0"/>
    <w:rsid w:val="00A84D0B"/>
    <w:rsid w:val="00A85976"/>
    <w:rsid w:val="00A864E2"/>
    <w:rsid w:val="00A8651A"/>
    <w:rsid w:val="00A916D5"/>
    <w:rsid w:val="00A92CD0"/>
    <w:rsid w:val="00A94E5A"/>
    <w:rsid w:val="00AA07A3"/>
    <w:rsid w:val="00AA4308"/>
    <w:rsid w:val="00AB3888"/>
    <w:rsid w:val="00AB74BE"/>
    <w:rsid w:val="00AC0148"/>
    <w:rsid w:val="00AC517F"/>
    <w:rsid w:val="00AC574E"/>
    <w:rsid w:val="00AC7292"/>
    <w:rsid w:val="00AC77E8"/>
    <w:rsid w:val="00AD1150"/>
    <w:rsid w:val="00AD706B"/>
    <w:rsid w:val="00AD741F"/>
    <w:rsid w:val="00AE1193"/>
    <w:rsid w:val="00AE30AD"/>
    <w:rsid w:val="00AE3B85"/>
    <w:rsid w:val="00AE4282"/>
    <w:rsid w:val="00AE4959"/>
    <w:rsid w:val="00AE6E43"/>
    <w:rsid w:val="00AE7CEF"/>
    <w:rsid w:val="00AF0083"/>
    <w:rsid w:val="00AF1D38"/>
    <w:rsid w:val="00AF3571"/>
    <w:rsid w:val="00AF3764"/>
    <w:rsid w:val="00AF440A"/>
    <w:rsid w:val="00B01767"/>
    <w:rsid w:val="00B0350E"/>
    <w:rsid w:val="00B057C4"/>
    <w:rsid w:val="00B06246"/>
    <w:rsid w:val="00B06719"/>
    <w:rsid w:val="00B10F8D"/>
    <w:rsid w:val="00B156E8"/>
    <w:rsid w:val="00B2022F"/>
    <w:rsid w:val="00B205EE"/>
    <w:rsid w:val="00B270FC"/>
    <w:rsid w:val="00B30A8D"/>
    <w:rsid w:val="00B31F34"/>
    <w:rsid w:val="00B3281E"/>
    <w:rsid w:val="00B33612"/>
    <w:rsid w:val="00B33B03"/>
    <w:rsid w:val="00B358F1"/>
    <w:rsid w:val="00B370F6"/>
    <w:rsid w:val="00B43DE8"/>
    <w:rsid w:val="00B44635"/>
    <w:rsid w:val="00B447F6"/>
    <w:rsid w:val="00B514DE"/>
    <w:rsid w:val="00B55042"/>
    <w:rsid w:val="00B569B7"/>
    <w:rsid w:val="00B56C3C"/>
    <w:rsid w:val="00B6050B"/>
    <w:rsid w:val="00B60F44"/>
    <w:rsid w:val="00B61475"/>
    <w:rsid w:val="00B62197"/>
    <w:rsid w:val="00B62B4A"/>
    <w:rsid w:val="00B630DB"/>
    <w:rsid w:val="00B67A36"/>
    <w:rsid w:val="00B75AF8"/>
    <w:rsid w:val="00B77AB6"/>
    <w:rsid w:val="00B82964"/>
    <w:rsid w:val="00B8502B"/>
    <w:rsid w:val="00B865B4"/>
    <w:rsid w:val="00B86746"/>
    <w:rsid w:val="00B95211"/>
    <w:rsid w:val="00B96367"/>
    <w:rsid w:val="00B96F10"/>
    <w:rsid w:val="00BA22E0"/>
    <w:rsid w:val="00BA3F2A"/>
    <w:rsid w:val="00BA5A50"/>
    <w:rsid w:val="00BA666C"/>
    <w:rsid w:val="00BA7C6E"/>
    <w:rsid w:val="00BB4A0D"/>
    <w:rsid w:val="00BB52C2"/>
    <w:rsid w:val="00BB65EA"/>
    <w:rsid w:val="00BC004C"/>
    <w:rsid w:val="00BC190D"/>
    <w:rsid w:val="00BC245D"/>
    <w:rsid w:val="00BD0E0C"/>
    <w:rsid w:val="00BD4737"/>
    <w:rsid w:val="00BD6FD0"/>
    <w:rsid w:val="00BE0E41"/>
    <w:rsid w:val="00BE148A"/>
    <w:rsid w:val="00BE2457"/>
    <w:rsid w:val="00BE2548"/>
    <w:rsid w:val="00BE68C6"/>
    <w:rsid w:val="00BE7EE2"/>
    <w:rsid w:val="00BF4584"/>
    <w:rsid w:val="00BF5BA3"/>
    <w:rsid w:val="00C006AB"/>
    <w:rsid w:val="00C01F10"/>
    <w:rsid w:val="00C033AE"/>
    <w:rsid w:val="00C062BB"/>
    <w:rsid w:val="00C11C77"/>
    <w:rsid w:val="00C11EFE"/>
    <w:rsid w:val="00C300AF"/>
    <w:rsid w:val="00C31842"/>
    <w:rsid w:val="00C33BF1"/>
    <w:rsid w:val="00C37A3F"/>
    <w:rsid w:val="00C51098"/>
    <w:rsid w:val="00C52078"/>
    <w:rsid w:val="00C5568C"/>
    <w:rsid w:val="00C62A42"/>
    <w:rsid w:val="00C64794"/>
    <w:rsid w:val="00C66AFD"/>
    <w:rsid w:val="00C6737B"/>
    <w:rsid w:val="00C675E0"/>
    <w:rsid w:val="00C713EC"/>
    <w:rsid w:val="00C71D42"/>
    <w:rsid w:val="00C726F8"/>
    <w:rsid w:val="00C754C8"/>
    <w:rsid w:val="00C76628"/>
    <w:rsid w:val="00C7793B"/>
    <w:rsid w:val="00C77960"/>
    <w:rsid w:val="00C81872"/>
    <w:rsid w:val="00C82D32"/>
    <w:rsid w:val="00C841ED"/>
    <w:rsid w:val="00C847D6"/>
    <w:rsid w:val="00C84A12"/>
    <w:rsid w:val="00C85A56"/>
    <w:rsid w:val="00C85A5D"/>
    <w:rsid w:val="00C86452"/>
    <w:rsid w:val="00C90425"/>
    <w:rsid w:val="00C90A36"/>
    <w:rsid w:val="00CA3823"/>
    <w:rsid w:val="00CA383B"/>
    <w:rsid w:val="00CA47B8"/>
    <w:rsid w:val="00CA6AFA"/>
    <w:rsid w:val="00CA70C5"/>
    <w:rsid w:val="00CB1BD2"/>
    <w:rsid w:val="00CB4FBC"/>
    <w:rsid w:val="00CB7CF6"/>
    <w:rsid w:val="00CC013C"/>
    <w:rsid w:val="00CD0FC8"/>
    <w:rsid w:val="00CD222C"/>
    <w:rsid w:val="00CD37F5"/>
    <w:rsid w:val="00CD5979"/>
    <w:rsid w:val="00CD5D58"/>
    <w:rsid w:val="00CE0ABA"/>
    <w:rsid w:val="00CE1C4F"/>
    <w:rsid w:val="00CE1D9F"/>
    <w:rsid w:val="00CE3A00"/>
    <w:rsid w:val="00CE3A5A"/>
    <w:rsid w:val="00CE46EA"/>
    <w:rsid w:val="00CE7F6E"/>
    <w:rsid w:val="00CF077F"/>
    <w:rsid w:val="00CF0B4E"/>
    <w:rsid w:val="00CF0EA0"/>
    <w:rsid w:val="00CF208E"/>
    <w:rsid w:val="00CF55AF"/>
    <w:rsid w:val="00CF5E6B"/>
    <w:rsid w:val="00CF759D"/>
    <w:rsid w:val="00D002CE"/>
    <w:rsid w:val="00D03CBC"/>
    <w:rsid w:val="00D0537F"/>
    <w:rsid w:val="00D05932"/>
    <w:rsid w:val="00D14BEF"/>
    <w:rsid w:val="00D16551"/>
    <w:rsid w:val="00D168B0"/>
    <w:rsid w:val="00D17AE7"/>
    <w:rsid w:val="00D2217B"/>
    <w:rsid w:val="00D23CC4"/>
    <w:rsid w:val="00D27255"/>
    <w:rsid w:val="00D27512"/>
    <w:rsid w:val="00D30812"/>
    <w:rsid w:val="00D3249E"/>
    <w:rsid w:val="00D348C3"/>
    <w:rsid w:val="00D451AD"/>
    <w:rsid w:val="00D45989"/>
    <w:rsid w:val="00D477D8"/>
    <w:rsid w:val="00D51143"/>
    <w:rsid w:val="00D54AA5"/>
    <w:rsid w:val="00D55216"/>
    <w:rsid w:val="00D56AF6"/>
    <w:rsid w:val="00D570B7"/>
    <w:rsid w:val="00D570F3"/>
    <w:rsid w:val="00D57538"/>
    <w:rsid w:val="00D62E45"/>
    <w:rsid w:val="00D63F31"/>
    <w:rsid w:val="00D63FF7"/>
    <w:rsid w:val="00D663A9"/>
    <w:rsid w:val="00D66FE8"/>
    <w:rsid w:val="00D67F17"/>
    <w:rsid w:val="00D707F4"/>
    <w:rsid w:val="00D7143B"/>
    <w:rsid w:val="00D752B4"/>
    <w:rsid w:val="00D773F8"/>
    <w:rsid w:val="00D81039"/>
    <w:rsid w:val="00D83F0C"/>
    <w:rsid w:val="00D84159"/>
    <w:rsid w:val="00D939E1"/>
    <w:rsid w:val="00D93FF5"/>
    <w:rsid w:val="00D94EFA"/>
    <w:rsid w:val="00D9513B"/>
    <w:rsid w:val="00DA0D1A"/>
    <w:rsid w:val="00DA1714"/>
    <w:rsid w:val="00DA1EC9"/>
    <w:rsid w:val="00DA2AF4"/>
    <w:rsid w:val="00DA3758"/>
    <w:rsid w:val="00DA48CE"/>
    <w:rsid w:val="00DA5ECF"/>
    <w:rsid w:val="00DB0BF4"/>
    <w:rsid w:val="00DB182D"/>
    <w:rsid w:val="00DB2A43"/>
    <w:rsid w:val="00DB31A1"/>
    <w:rsid w:val="00DB795E"/>
    <w:rsid w:val="00DC1E8A"/>
    <w:rsid w:val="00DC3BF4"/>
    <w:rsid w:val="00DC44FD"/>
    <w:rsid w:val="00DC48DB"/>
    <w:rsid w:val="00DD19D0"/>
    <w:rsid w:val="00DD29FD"/>
    <w:rsid w:val="00DD2FAA"/>
    <w:rsid w:val="00DD512E"/>
    <w:rsid w:val="00DE21E0"/>
    <w:rsid w:val="00DE3EFD"/>
    <w:rsid w:val="00DE4493"/>
    <w:rsid w:val="00DE5A47"/>
    <w:rsid w:val="00DF0915"/>
    <w:rsid w:val="00DF189E"/>
    <w:rsid w:val="00DF1EBE"/>
    <w:rsid w:val="00DF3A5B"/>
    <w:rsid w:val="00DF4887"/>
    <w:rsid w:val="00DF4C65"/>
    <w:rsid w:val="00DF58B5"/>
    <w:rsid w:val="00DF5D09"/>
    <w:rsid w:val="00DF7255"/>
    <w:rsid w:val="00E013DC"/>
    <w:rsid w:val="00E02791"/>
    <w:rsid w:val="00E04016"/>
    <w:rsid w:val="00E04838"/>
    <w:rsid w:val="00E05745"/>
    <w:rsid w:val="00E05806"/>
    <w:rsid w:val="00E07D67"/>
    <w:rsid w:val="00E104F6"/>
    <w:rsid w:val="00E10575"/>
    <w:rsid w:val="00E10FA1"/>
    <w:rsid w:val="00E120A6"/>
    <w:rsid w:val="00E12400"/>
    <w:rsid w:val="00E12BEE"/>
    <w:rsid w:val="00E16A98"/>
    <w:rsid w:val="00E17C9F"/>
    <w:rsid w:val="00E247AA"/>
    <w:rsid w:val="00E24F83"/>
    <w:rsid w:val="00E2706A"/>
    <w:rsid w:val="00E278E1"/>
    <w:rsid w:val="00E2799A"/>
    <w:rsid w:val="00E316C2"/>
    <w:rsid w:val="00E3183A"/>
    <w:rsid w:val="00E31D87"/>
    <w:rsid w:val="00E33F71"/>
    <w:rsid w:val="00E35333"/>
    <w:rsid w:val="00E35C0B"/>
    <w:rsid w:val="00E425E8"/>
    <w:rsid w:val="00E504ED"/>
    <w:rsid w:val="00E53152"/>
    <w:rsid w:val="00E5344D"/>
    <w:rsid w:val="00E541E7"/>
    <w:rsid w:val="00E5650F"/>
    <w:rsid w:val="00E56C50"/>
    <w:rsid w:val="00E6159B"/>
    <w:rsid w:val="00E674EA"/>
    <w:rsid w:val="00E7266D"/>
    <w:rsid w:val="00E72712"/>
    <w:rsid w:val="00E73539"/>
    <w:rsid w:val="00E90848"/>
    <w:rsid w:val="00E92CE9"/>
    <w:rsid w:val="00E955BD"/>
    <w:rsid w:val="00E956E9"/>
    <w:rsid w:val="00E97C0D"/>
    <w:rsid w:val="00E97D56"/>
    <w:rsid w:val="00EA05ED"/>
    <w:rsid w:val="00EA1530"/>
    <w:rsid w:val="00EA186E"/>
    <w:rsid w:val="00EA428A"/>
    <w:rsid w:val="00EA6BA8"/>
    <w:rsid w:val="00EA72D1"/>
    <w:rsid w:val="00EB01AD"/>
    <w:rsid w:val="00EB0418"/>
    <w:rsid w:val="00EB09C8"/>
    <w:rsid w:val="00EB2569"/>
    <w:rsid w:val="00EB46A8"/>
    <w:rsid w:val="00EB4C30"/>
    <w:rsid w:val="00EB5FDA"/>
    <w:rsid w:val="00EC2975"/>
    <w:rsid w:val="00EC3BC0"/>
    <w:rsid w:val="00EC6946"/>
    <w:rsid w:val="00ED239E"/>
    <w:rsid w:val="00ED259F"/>
    <w:rsid w:val="00ED3605"/>
    <w:rsid w:val="00ED4C65"/>
    <w:rsid w:val="00ED6506"/>
    <w:rsid w:val="00ED7539"/>
    <w:rsid w:val="00EE0C36"/>
    <w:rsid w:val="00EE33EC"/>
    <w:rsid w:val="00EE615D"/>
    <w:rsid w:val="00EE679E"/>
    <w:rsid w:val="00EE7BF7"/>
    <w:rsid w:val="00EF09A3"/>
    <w:rsid w:val="00EF1338"/>
    <w:rsid w:val="00EF2F2C"/>
    <w:rsid w:val="00EF3249"/>
    <w:rsid w:val="00EF64B5"/>
    <w:rsid w:val="00EF738B"/>
    <w:rsid w:val="00F00DB6"/>
    <w:rsid w:val="00F04009"/>
    <w:rsid w:val="00F053AD"/>
    <w:rsid w:val="00F11D80"/>
    <w:rsid w:val="00F213B9"/>
    <w:rsid w:val="00F232B4"/>
    <w:rsid w:val="00F32A14"/>
    <w:rsid w:val="00F33647"/>
    <w:rsid w:val="00F33B2A"/>
    <w:rsid w:val="00F33D48"/>
    <w:rsid w:val="00F359FA"/>
    <w:rsid w:val="00F35F64"/>
    <w:rsid w:val="00F407BD"/>
    <w:rsid w:val="00F4259C"/>
    <w:rsid w:val="00F4403F"/>
    <w:rsid w:val="00F45289"/>
    <w:rsid w:val="00F45F13"/>
    <w:rsid w:val="00F46AF4"/>
    <w:rsid w:val="00F5314C"/>
    <w:rsid w:val="00F53152"/>
    <w:rsid w:val="00F54BCE"/>
    <w:rsid w:val="00F569B8"/>
    <w:rsid w:val="00F56DAA"/>
    <w:rsid w:val="00F60063"/>
    <w:rsid w:val="00F62707"/>
    <w:rsid w:val="00F65D25"/>
    <w:rsid w:val="00F72C96"/>
    <w:rsid w:val="00F72DDF"/>
    <w:rsid w:val="00F72ECD"/>
    <w:rsid w:val="00F739F9"/>
    <w:rsid w:val="00F75260"/>
    <w:rsid w:val="00F760B3"/>
    <w:rsid w:val="00F81BE4"/>
    <w:rsid w:val="00F9095C"/>
    <w:rsid w:val="00F90D93"/>
    <w:rsid w:val="00F915DE"/>
    <w:rsid w:val="00F9292C"/>
    <w:rsid w:val="00FA1108"/>
    <w:rsid w:val="00FA2638"/>
    <w:rsid w:val="00FA5462"/>
    <w:rsid w:val="00FA5ACC"/>
    <w:rsid w:val="00FA7EF0"/>
    <w:rsid w:val="00FB27CB"/>
    <w:rsid w:val="00FB33EF"/>
    <w:rsid w:val="00FB6845"/>
    <w:rsid w:val="00FB6D90"/>
    <w:rsid w:val="00FB79D8"/>
    <w:rsid w:val="00FC1288"/>
    <w:rsid w:val="00FC1357"/>
    <w:rsid w:val="00FC167C"/>
    <w:rsid w:val="00FC48DD"/>
    <w:rsid w:val="00FC73C0"/>
    <w:rsid w:val="00FD1EC0"/>
    <w:rsid w:val="00FD4316"/>
    <w:rsid w:val="00FD5AD2"/>
    <w:rsid w:val="00FD5C28"/>
    <w:rsid w:val="00FE0058"/>
    <w:rsid w:val="00FE116A"/>
    <w:rsid w:val="00FE2EBC"/>
    <w:rsid w:val="00FE307D"/>
    <w:rsid w:val="00FE54B9"/>
    <w:rsid w:val="00FF03EC"/>
    <w:rsid w:val="00FF0CDB"/>
    <w:rsid w:val="00FF13B5"/>
    <w:rsid w:val="00FF2F73"/>
    <w:rsid w:val="00FF6B38"/>
    <w:rsid w:val="0601ADEE"/>
    <w:rsid w:val="07BE5ADE"/>
    <w:rsid w:val="08D4D5C0"/>
    <w:rsid w:val="09C7FB70"/>
    <w:rsid w:val="0AD51F11"/>
    <w:rsid w:val="0D2B6C72"/>
    <w:rsid w:val="0E0D2FB1"/>
    <w:rsid w:val="10570798"/>
    <w:rsid w:val="13909189"/>
    <w:rsid w:val="16388E0C"/>
    <w:rsid w:val="1AD11197"/>
    <w:rsid w:val="22F0EC8A"/>
    <w:rsid w:val="24586918"/>
    <w:rsid w:val="24DF9052"/>
    <w:rsid w:val="25F159E3"/>
    <w:rsid w:val="2999AE2A"/>
    <w:rsid w:val="2C57198E"/>
    <w:rsid w:val="2F48F1AC"/>
    <w:rsid w:val="30893372"/>
    <w:rsid w:val="3187E953"/>
    <w:rsid w:val="31E6EBBD"/>
    <w:rsid w:val="3650BDB6"/>
    <w:rsid w:val="3726A168"/>
    <w:rsid w:val="39062076"/>
    <w:rsid w:val="3FFFC4F8"/>
    <w:rsid w:val="4142F3C4"/>
    <w:rsid w:val="435D1702"/>
    <w:rsid w:val="484E8544"/>
    <w:rsid w:val="4D7712D5"/>
    <w:rsid w:val="4F086FCE"/>
    <w:rsid w:val="510B6D05"/>
    <w:rsid w:val="5EADBB2E"/>
    <w:rsid w:val="6116A7A3"/>
    <w:rsid w:val="63BA1096"/>
    <w:rsid w:val="63FA135B"/>
    <w:rsid w:val="64A1E240"/>
    <w:rsid w:val="66686FB2"/>
    <w:rsid w:val="692DF617"/>
    <w:rsid w:val="6A93DA0C"/>
    <w:rsid w:val="6CFD21AB"/>
    <w:rsid w:val="73324656"/>
    <w:rsid w:val="739875A5"/>
    <w:rsid w:val="76C7E1DB"/>
    <w:rsid w:val="7AF16F72"/>
    <w:rsid w:val="7DD9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E8B2D"/>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39"/>
    <w:rsid w:val="005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C29EC"/>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D31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504FA1"/>
    <w:rPr>
      <w:color w:val="808080"/>
      <w:shd w:val="clear" w:color="auto" w:fill="E6E6E6"/>
    </w:rPr>
  </w:style>
  <w:style w:type="character" w:styleId="FollowedHyperlink">
    <w:name w:val="FollowedHyperlink"/>
    <w:basedOn w:val="DefaultParagraphFont"/>
    <w:uiPriority w:val="99"/>
    <w:semiHidden/>
    <w:unhideWhenUsed/>
    <w:rsid w:val="00444B81"/>
    <w:rPr>
      <w:color w:val="954F72" w:themeColor="followedHyperlink"/>
      <w:u w:val="single"/>
    </w:rPr>
  </w:style>
  <w:style w:type="character" w:customStyle="1" w:styleId="UnresolvedMention3">
    <w:name w:val="Unresolved Mention3"/>
    <w:basedOn w:val="DefaultParagraphFont"/>
    <w:uiPriority w:val="99"/>
    <w:semiHidden/>
    <w:unhideWhenUsed/>
    <w:rsid w:val="00B569B7"/>
    <w:rPr>
      <w:color w:val="808080"/>
      <w:shd w:val="clear" w:color="auto" w:fill="E6E6E6"/>
    </w:rPr>
  </w:style>
  <w:style w:type="paragraph" w:styleId="NormalWeb">
    <w:name w:val="Normal (Web)"/>
    <w:basedOn w:val="Normal"/>
    <w:uiPriority w:val="99"/>
    <w:unhideWhenUsed/>
    <w:rsid w:val="00AD1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cimagecontainer">
    <w:name w:val="wacimagecontainer"/>
    <w:basedOn w:val="DefaultParagraphFont"/>
    <w:rsid w:val="006C3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100223346">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6257391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788">
          <w:marLeft w:val="0"/>
          <w:marRight w:val="0"/>
          <w:marTop w:val="0"/>
          <w:marBottom w:val="0"/>
          <w:divBdr>
            <w:top w:val="none" w:sz="0" w:space="0" w:color="auto"/>
            <w:left w:val="none" w:sz="0" w:space="0" w:color="auto"/>
            <w:bottom w:val="none" w:sz="0" w:space="0" w:color="auto"/>
            <w:right w:val="none" w:sz="0" w:space="0" w:color="auto"/>
          </w:divBdr>
          <w:divsChild>
            <w:div w:id="20543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7658">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89188711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
    <w:div w:id="1166243634">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09825644">
      <w:bodyDiv w:val="1"/>
      <w:marLeft w:val="0"/>
      <w:marRight w:val="0"/>
      <w:marTop w:val="0"/>
      <w:marBottom w:val="0"/>
      <w:divBdr>
        <w:top w:val="none" w:sz="0" w:space="0" w:color="auto"/>
        <w:left w:val="none" w:sz="0" w:space="0" w:color="auto"/>
        <w:bottom w:val="none" w:sz="0" w:space="0" w:color="auto"/>
        <w:right w:val="none" w:sz="0" w:space="0" w:color="auto"/>
      </w:divBdr>
    </w:div>
    <w:div w:id="1569417605">
      <w:bodyDiv w:val="1"/>
      <w:marLeft w:val="0"/>
      <w:marRight w:val="0"/>
      <w:marTop w:val="0"/>
      <w:marBottom w:val="0"/>
      <w:divBdr>
        <w:top w:val="none" w:sz="0" w:space="0" w:color="auto"/>
        <w:left w:val="none" w:sz="0" w:space="0" w:color="auto"/>
        <w:bottom w:val="none" w:sz="0" w:space="0" w:color="auto"/>
        <w:right w:val="none" w:sz="0" w:space="0" w:color="auto"/>
      </w:divBdr>
      <w:divsChild>
        <w:div w:id="952977839">
          <w:marLeft w:val="0"/>
          <w:marRight w:val="0"/>
          <w:marTop w:val="0"/>
          <w:marBottom w:val="0"/>
          <w:divBdr>
            <w:top w:val="none" w:sz="0" w:space="0" w:color="auto"/>
            <w:left w:val="none" w:sz="0" w:space="0" w:color="auto"/>
            <w:bottom w:val="none" w:sz="0" w:space="0" w:color="auto"/>
            <w:right w:val="none" w:sz="0" w:space="0" w:color="auto"/>
          </w:divBdr>
          <w:divsChild>
            <w:div w:id="8913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t4-media/one-web/university/lis/security/Summary-of-the-Acceptable-Use-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C6483B306E674C82EB83234A9F76EC" ma:contentTypeVersion="12" ma:contentTypeDescription="Create a new document." ma:contentTypeScope="" ma:versionID="91d6570562db3641a0ad2cd454ad2804">
  <xsd:schema xmlns:xsd="http://www.w3.org/2001/XMLSchema" xmlns:xs="http://www.w3.org/2001/XMLSchema" xmlns:p="http://schemas.microsoft.com/office/2006/metadata/properties" xmlns:ns2="7e9a3401-bf87-4a77-b228-fce152dd4bb6" xmlns:ns3="24005d1a-a287-4979-a743-27d34829e3d0" targetNamespace="http://schemas.microsoft.com/office/2006/metadata/properties" ma:root="true" ma:fieldsID="97b4b080519b2e17d101264296c5e46a" ns2:_="" ns3:_="">
    <xsd:import namespace="7e9a3401-bf87-4a77-b228-fce152dd4bb6"/>
    <xsd:import namespace="24005d1a-a287-4979-a743-27d34829e3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3401-bf87-4a77-b228-fce152dd4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005d1a-a287-4979-a743-27d34829e3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4005d1a-a287-4979-a743-27d34829e3d0">
      <UserInfo>
        <DisplayName>James Nock</DisplayName>
        <AccountId>40</AccountId>
        <AccountType/>
      </UserInfo>
      <UserInfo>
        <DisplayName>Margaret Antonson</DisplayName>
        <AccountId>35</AccountId>
        <AccountType/>
      </UserInfo>
      <UserInfo>
        <DisplayName>Ruth Tamsett</DisplayName>
        <AccountId>80</AccountId>
        <AccountType/>
      </UserInfo>
      <UserInfo>
        <DisplayName>Denise Maclean-Ferguson</DisplayName>
        <AccountId>13</AccountId>
        <AccountType/>
      </UserInfo>
      <UserInfo>
        <DisplayName>Andy Brown</DisplayName>
        <AccountId>37</AccountId>
        <AccountType/>
      </UserInfo>
      <UserInfo>
        <DisplayName>Hamish Milne</DisplayName>
        <AccountId>200</AccountId>
        <AccountType/>
      </UserInfo>
    </SharedWithUsers>
  </documentManagement>
</p:properties>
</file>

<file path=customXml/itemProps1.xml><?xml version="1.0" encoding="utf-8"?>
<ds:datastoreItem xmlns:ds="http://schemas.openxmlformats.org/officeDocument/2006/customXml" ds:itemID="{5D741A44-A4C4-468C-B721-93C32142B190}">
  <ds:schemaRefs>
    <ds:schemaRef ds:uri="http://schemas.microsoft.com/sharepoint/v3/contenttype/forms"/>
  </ds:schemaRefs>
</ds:datastoreItem>
</file>

<file path=customXml/itemProps2.xml><?xml version="1.0" encoding="utf-8"?>
<ds:datastoreItem xmlns:ds="http://schemas.openxmlformats.org/officeDocument/2006/customXml" ds:itemID="{046ED7DE-FD44-4D8A-B28B-6796AF62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3401-bf87-4a77-b228-fce152dd4bb6"/>
    <ds:schemaRef ds:uri="24005d1a-a287-4979-a743-27d34829e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F79B5-B366-4334-9977-78A34DA7B08B}">
  <ds:schemaRefs>
    <ds:schemaRef ds:uri="http://schemas.openxmlformats.org/officeDocument/2006/bibliography"/>
  </ds:schemaRefs>
</ds:datastoreItem>
</file>

<file path=customXml/itemProps4.xml><?xml version="1.0" encoding="utf-8"?>
<ds:datastoreItem xmlns:ds="http://schemas.openxmlformats.org/officeDocument/2006/customXml" ds:itemID="{16D634E4-B987-437D-9AB6-D43B25473417}">
  <ds:schemaRefs>
    <ds:schemaRef ds:uri="http://purl.org/dc/elements/1.1/"/>
    <ds:schemaRef ds:uri="http://schemas.openxmlformats.org/package/2006/metadata/core-properties"/>
    <ds:schemaRef ds:uri="http://purl.org/dc/terms/"/>
    <ds:schemaRef ds:uri="7e9a3401-bf87-4a77-b228-fce152dd4bb6"/>
    <ds:schemaRef ds:uri="http://purl.org/dc/dcmitype/"/>
    <ds:schemaRef ds:uri="24005d1a-a287-4979-a743-27d34829e3d0"/>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Links>
    <vt:vector size="18" baseType="variant">
      <vt:variant>
        <vt:i4>8323114</vt:i4>
      </vt:variant>
      <vt:variant>
        <vt:i4>6</vt:i4>
      </vt:variant>
      <vt:variant>
        <vt:i4>0</vt:i4>
      </vt:variant>
      <vt:variant>
        <vt:i4>5</vt:i4>
      </vt:variant>
      <vt:variant>
        <vt:lpwstr>http://www.ico.org.uk/</vt:lpwstr>
      </vt:variant>
      <vt:variant>
        <vt:lpwstr/>
      </vt:variant>
      <vt:variant>
        <vt:i4>2293815</vt:i4>
      </vt:variant>
      <vt:variant>
        <vt:i4>3</vt:i4>
      </vt:variant>
      <vt:variant>
        <vt:i4>0</vt:i4>
      </vt:variant>
      <vt:variant>
        <vt:i4>5</vt:i4>
      </vt:variant>
      <vt:variant>
        <vt:lpwstr>https://www.uhi.ac.uk/en/t4-media/one-web/university/lis/security/Summary-of-the-Acceptable-Use-Policy.pdf</vt:lpwstr>
      </vt:variant>
      <vt:variant>
        <vt:lpwstr/>
      </vt:variant>
      <vt:variant>
        <vt:i4>3342418</vt:i4>
      </vt:variant>
      <vt:variant>
        <vt:i4>0</vt:i4>
      </vt:variant>
      <vt:variant>
        <vt:i4>0</vt:i4>
      </vt:variant>
      <vt:variant>
        <vt:i4>5</vt:i4>
      </vt:variant>
      <vt:variant>
        <vt:lpwstr>mailto:dataprotectionofficer@uhi.ac.uk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forms</dc:title>
  <dc:subject/>
  <dc:creator>James Nock</dc:creator>
  <cp:keywords/>
  <dc:description/>
  <cp:lastModifiedBy>Heather Fotheringham</cp:lastModifiedBy>
  <cp:revision>33</cp:revision>
  <cp:lastPrinted>2022-02-10T16:40:00Z</cp:lastPrinted>
  <dcterms:created xsi:type="dcterms:W3CDTF">2019-02-26T10:34:00Z</dcterms:created>
  <dcterms:modified xsi:type="dcterms:W3CDTF">2024-03-05T10:47:00Z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0x010100D8C6483B306E674C82EB83234A9F76EC</vt:lpwstr>
  </property>
  <property fmtid="{D5CDD505-2E9C-101B-9397-08002B2CF9AE}" pid="3" name="Document category">
    <vt:lpwstr>18;#Enrolment forms|48aa4f78-5b65-456c-875d-e874eca2f1c6</vt:lpwstr>
  </property>
  <property fmtid="{D5CDD505-2E9C-101B-9397-08002B2CF9AE}" pid="4" name="UHI classification">
    <vt:lpwstr>9;#Student administration procedures development|57934ce0-0dce-489c-802d-904b0dda42f6</vt:lpwstr>
  </property>
  <property fmtid="{D5CDD505-2E9C-101B-9397-08002B2CF9AE}" pid="5" name="SharedWithUsers">
    <vt:lpwstr>40;#James Nock;#35;#Margaret Antonson;#80;#Ruth Tamsett;#13;#Denise Maclean-Ferguson;#37;#Andy Brown;#200;#Hamish Milne</vt:lpwstr>
  </property>
</Properties>
</file>